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132C3" w14:textId="77777777" w:rsidR="00902827" w:rsidRDefault="00902827" w:rsidP="00902827">
      <w:pPr>
        <w:spacing w:before="240" w:after="120"/>
        <w:jc w:val="center"/>
        <w:rPr>
          <w:rFonts w:ascii="Arial" w:eastAsia="Arial" w:hAnsi="Arial" w:cs="Arial"/>
          <w:b/>
          <w:bCs/>
          <w:lang w:val="en-US"/>
        </w:rPr>
      </w:pPr>
      <w:r w:rsidRPr="009B65B3">
        <w:rPr>
          <w:rFonts w:ascii="Arial" w:eastAsia="Arial" w:hAnsi="Arial" w:cs="Arial"/>
          <w:b/>
          <w:bCs/>
          <w:lang w:val="en-US"/>
        </w:rPr>
        <w:t xml:space="preserve">Memories &amp; Melodies: Using a </w:t>
      </w:r>
      <w:r>
        <w:rPr>
          <w:rFonts w:ascii="Arial" w:eastAsia="Arial" w:hAnsi="Arial" w:cs="Arial"/>
          <w:b/>
          <w:bCs/>
          <w:lang w:val="en-US"/>
        </w:rPr>
        <w:t>P</w:t>
      </w:r>
      <w:r w:rsidRPr="009B65B3">
        <w:rPr>
          <w:rFonts w:ascii="Arial" w:eastAsia="Arial" w:hAnsi="Arial" w:cs="Arial"/>
          <w:b/>
          <w:bCs/>
          <w:lang w:val="en-US"/>
        </w:rPr>
        <w:t xml:space="preserve">ortable </w:t>
      </w:r>
      <w:r>
        <w:rPr>
          <w:rFonts w:ascii="Arial" w:eastAsia="Arial" w:hAnsi="Arial" w:cs="Arial"/>
          <w:b/>
          <w:bCs/>
          <w:lang w:val="en-US"/>
        </w:rPr>
        <w:t>R</w:t>
      </w:r>
      <w:r w:rsidRPr="009B65B3">
        <w:rPr>
          <w:rFonts w:ascii="Arial" w:eastAsia="Arial" w:hAnsi="Arial" w:cs="Arial"/>
          <w:b/>
          <w:bCs/>
          <w:lang w:val="en-US"/>
        </w:rPr>
        <w:t xml:space="preserve">ecording </w:t>
      </w:r>
      <w:r>
        <w:rPr>
          <w:rFonts w:ascii="Arial" w:eastAsia="Arial" w:hAnsi="Arial" w:cs="Arial"/>
          <w:b/>
          <w:bCs/>
          <w:lang w:val="en-US"/>
        </w:rPr>
        <w:t>S</w:t>
      </w:r>
      <w:r w:rsidRPr="009B65B3">
        <w:rPr>
          <w:rFonts w:ascii="Arial" w:eastAsia="Arial" w:hAnsi="Arial" w:cs="Arial"/>
          <w:b/>
          <w:bCs/>
          <w:lang w:val="en-US"/>
        </w:rPr>
        <w:t xml:space="preserve">tation to </w:t>
      </w:r>
      <w:r>
        <w:rPr>
          <w:rFonts w:ascii="Arial" w:eastAsia="Arial" w:hAnsi="Arial" w:cs="Arial"/>
          <w:b/>
          <w:bCs/>
          <w:lang w:val="en-US"/>
        </w:rPr>
        <w:t>C</w:t>
      </w:r>
      <w:r w:rsidRPr="009B65B3">
        <w:rPr>
          <w:rFonts w:ascii="Arial" w:eastAsia="Arial" w:hAnsi="Arial" w:cs="Arial"/>
          <w:b/>
          <w:bCs/>
          <w:lang w:val="en-US"/>
        </w:rPr>
        <w:t xml:space="preserve">reate a Christmas </w:t>
      </w:r>
      <w:r>
        <w:rPr>
          <w:rFonts w:ascii="Arial" w:eastAsia="Arial" w:hAnsi="Arial" w:cs="Arial"/>
          <w:b/>
          <w:bCs/>
          <w:lang w:val="en-US"/>
        </w:rPr>
        <w:t>A</w:t>
      </w:r>
      <w:r w:rsidRPr="009B65B3">
        <w:rPr>
          <w:rFonts w:ascii="Arial" w:eastAsia="Arial" w:hAnsi="Arial" w:cs="Arial"/>
          <w:b/>
          <w:bCs/>
          <w:lang w:val="en-US"/>
        </w:rPr>
        <w:t xml:space="preserve">lbum with </w:t>
      </w:r>
      <w:r>
        <w:rPr>
          <w:rFonts w:ascii="Arial" w:eastAsia="Arial" w:hAnsi="Arial" w:cs="Arial"/>
          <w:b/>
          <w:bCs/>
          <w:lang w:val="en-US"/>
        </w:rPr>
        <w:t>O</w:t>
      </w:r>
      <w:r w:rsidRPr="009B65B3">
        <w:rPr>
          <w:rFonts w:ascii="Arial" w:eastAsia="Arial" w:hAnsi="Arial" w:cs="Arial"/>
          <w:b/>
          <w:bCs/>
          <w:lang w:val="en-US"/>
        </w:rPr>
        <w:t xml:space="preserve">lder </w:t>
      </w:r>
      <w:r>
        <w:rPr>
          <w:rFonts w:ascii="Arial" w:eastAsia="Arial" w:hAnsi="Arial" w:cs="Arial"/>
          <w:b/>
          <w:bCs/>
          <w:lang w:val="en-US"/>
        </w:rPr>
        <w:t>A</w:t>
      </w:r>
      <w:r w:rsidRPr="009B65B3">
        <w:rPr>
          <w:rFonts w:ascii="Arial" w:eastAsia="Arial" w:hAnsi="Arial" w:cs="Arial"/>
          <w:b/>
          <w:bCs/>
          <w:lang w:val="en-US"/>
        </w:rPr>
        <w:t xml:space="preserve">dults at </w:t>
      </w:r>
      <w:r>
        <w:rPr>
          <w:rFonts w:ascii="Arial" w:eastAsia="Arial" w:hAnsi="Arial" w:cs="Arial"/>
          <w:b/>
          <w:bCs/>
          <w:lang w:val="en-US"/>
        </w:rPr>
        <w:t>A</w:t>
      </w:r>
      <w:r w:rsidRPr="009B65B3">
        <w:rPr>
          <w:rFonts w:ascii="Arial" w:eastAsia="Arial" w:hAnsi="Arial" w:cs="Arial"/>
          <w:b/>
          <w:bCs/>
          <w:lang w:val="en-US"/>
        </w:rPr>
        <w:t xml:space="preserve">ged </w:t>
      </w:r>
      <w:r>
        <w:rPr>
          <w:rFonts w:ascii="Arial" w:eastAsia="Arial" w:hAnsi="Arial" w:cs="Arial"/>
          <w:b/>
          <w:bCs/>
          <w:lang w:val="en-US"/>
        </w:rPr>
        <w:t>C</w:t>
      </w:r>
      <w:r w:rsidRPr="009B65B3">
        <w:rPr>
          <w:rFonts w:ascii="Arial" w:eastAsia="Arial" w:hAnsi="Arial" w:cs="Arial"/>
          <w:b/>
          <w:bCs/>
          <w:lang w:val="en-US"/>
        </w:rPr>
        <w:t xml:space="preserve">are </w:t>
      </w:r>
      <w:r>
        <w:rPr>
          <w:rFonts w:ascii="Arial" w:eastAsia="Arial" w:hAnsi="Arial" w:cs="Arial"/>
          <w:b/>
          <w:bCs/>
          <w:lang w:val="en-US"/>
        </w:rPr>
        <w:t>F</w:t>
      </w:r>
      <w:r w:rsidRPr="009B65B3">
        <w:rPr>
          <w:rFonts w:ascii="Arial" w:eastAsia="Arial" w:hAnsi="Arial" w:cs="Arial"/>
          <w:b/>
          <w:bCs/>
          <w:lang w:val="en-US"/>
        </w:rPr>
        <w:t>acilities in Auckland</w:t>
      </w:r>
    </w:p>
    <w:p w14:paraId="575CC77B" w14:textId="77777777" w:rsidR="00902827" w:rsidRPr="0074098A" w:rsidRDefault="00902827" w:rsidP="00902827">
      <w:pPr>
        <w:spacing w:before="240" w:after="60"/>
        <w:rPr>
          <w:rFonts w:ascii="Arial" w:eastAsia="Arial" w:hAnsi="Arial" w:cs="Arial"/>
          <w:b/>
          <w:sz w:val="20"/>
          <w:szCs w:val="20"/>
        </w:rPr>
      </w:pPr>
      <w:r w:rsidRPr="0074098A">
        <w:rPr>
          <w:rFonts w:ascii="Arial" w:eastAsia="Arial" w:hAnsi="Arial" w:cs="Arial"/>
          <w:b/>
          <w:sz w:val="20"/>
          <w:szCs w:val="20"/>
        </w:rPr>
        <w:t>Sam Scott</w:t>
      </w:r>
    </w:p>
    <w:p w14:paraId="1D5D8B48" w14:textId="77777777" w:rsidR="00902827" w:rsidRPr="0074098A" w:rsidRDefault="00902827" w:rsidP="00902827">
      <w:pPr>
        <w:spacing w:before="40" w:after="40"/>
        <w:rPr>
          <w:rFonts w:ascii="Arial" w:eastAsia="Arial" w:hAnsi="Arial" w:cs="Arial"/>
          <w:b/>
          <w:sz w:val="18"/>
          <w:szCs w:val="18"/>
        </w:rPr>
      </w:pPr>
      <w:r w:rsidRPr="0074098A">
        <w:rPr>
          <w:rFonts w:ascii="Arial" w:eastAsia="Arial" w:hAnsi="Arial" w:cs="Arial"/>
          <w:sz w:val="18"/>
          <w:szCs w:val="18"/>
        </w:rPr>
        <w:t xml:space="preserve">MA Music Therapy (Distinction), NZ </w:t>
      </w:r>
      <w:proofErr w:type="spellStart"/>
      <w:r w:rsidRPr="0074098A">
        <w:rPr>
          <w:rFonts w:ascii="Arial" w:eastAsia="Arial" w:hAnsi="Arial" w:cs="Arial"/>
          <w:sz w:val="18"/>
          <w:szCs w:val="18"/>
        </w:rPr>
        <w:t>RMTh</w:t>
      </w:r>
      <w:proofErr w:type="spellEnd"/>
    </w:p>
    <w:p w14:paraId="28B51B94" w14:textId="77777777" w:rsidR="00902827" w:rsidRPr="0074098A" w:rsidRDefault="00902827" w:rsidP="00902827">
      <w:pPr>
        <w:spacing w:before="40" w:after="40"/>
        <w:rPr>
          <w:rFonts w:ascii="Arial" w:eastAsia="Arial" w:hAnsi="Arial" w:cs="Arial"/>
          <w:color w:val="000000" w:themeColor="text1"/>
          <w:sz w:val="18"/>
          <w:szCs w:val="18"/>
          <w:lang w:val="en-US"/>
        </w:rPr>
      </w:pPr>
      <w:proofErr w:type="spellStart"/>
      <w:r w:rsidRPr="0074098A">
        <w:rPr>
          <w:rFonts w:ascii="Arial" w:eastAsia="Arial" w:hAnsi="Arial" w:cs="Arial"/>
          <w:sz w:val="18"/>
          <w:szCs w:val="18"/>
        </w:rPr>
        <w:t>Raukatauri</w:t>
      </w:r>
      <w:proofErr w:type="spellEnd"/>
      <w:r w:rsidRPr="0074098A">
        <w:rPr>
          <w:rFonts w:ascii="Arial" w:eastAsia="Arial" w:hAnsi="Arial" w:cs="Arial"/>
          <w:sz w:val="18"/>
          <w:szCs w:val="18"/>
        </w:rPr>
        <w:t xml:space="preserve"> Music Therapy Trust</w:t>
      </w:r>
    </w:p>
    <w:p w14:paraId="46EFCF1D" w14:textId="77777777" w:rsidR="00902827" w:rsidRPr="0074098A" w:rsidRDefault="00902827" w:rsidP="00902827">
      <w:pPr>
        <w:spacing w:before="40" w:after="40"/>
        <w:rPr>
          <w:rFonts w:ascii="Arial" w:eastAsia="Arial" w:hAnsi="Arial" w:cs="Arial"/>
          <w:sz w:val="18"/>
          <w:szCs w:val="18"/>
        </w:rPr>
      </w:pPr>
      <w:r w:rsidRPr="0074098A">
        <w:rPr>
          <w:rFonts w:ascii="Arial" w:eastAsia="Arial" w:hAnsi="Arial" w:cs="Arial"/>
          <w:sz w:val="18"/>
          <w:szCs w:val="18"/>
        </w:rPr>
        <w:t>Correspondence: samscottmusic@live.com</w:t>
      </w:r>
    </w:p>
    <w:p w14:paraId="78E956E9" w14:textId="77777777" w:rsidR="00902827" w:rsidRPr="0074098A" w:rsidRDefault="00902827" w:rsidP="00902827">
      <w:pPr>
        <w:spacing w:before="240" w:after="60"/>
        <w:rPr>
          <w:rFonts w:ascii="Arial" w:eastAsia="Arial" w:hAnsi="Arial" w:cs="Arial"/>
          <w:b/>
          <w:bCs/>
          <w:sz w:val="20"/>
          <w:szCs w:val="20"/>
        </w:rPr>
      </w:pPr>
      <w:r w:rsidRPr="0074098A">
        <w:rPr>
          <w:rFonts w:ascii="Arial" w:eastAsia="Arial" w:hAnsi="Arial" w:cs="Arial"/>
          <w:b/>
          <w:bCs/>
          <w:sz w:val="20"/>
          <w:szCs w:val="20"/>
        </w:rPr>
        <w:t>Luke Stothart</w:t>
      </w:r>
    </w:p>
    <w:p w14:paraId="2AB81E82" w14:textId="77777777" w:rsidR="00902827" w:rsidRPr="0074098A" w:rsidRDefault="00902827" w:rsidP="00902827">
      <w:pPr>
        <w:spacing w:before="40" w:after="40"/>
        <w:rPr>
          <w:rFonts w:ascii="Arial" w:eastAsia="Arial" w:hAnsi="Arial" w:cs="Arial"/>
          <w:sz w:val="18"/>
          <w:szCs w:val="18"/>
        </w:rPr>
      </w:pPr>
      <w:proofErr w:type="spellStart"/>
      <w:r w:rsidRPr="0074098A">
        <w:rPr>
          <w:rFonts w:ascii="Arial" w:eastAsia="Arial" w:hAnsi="Arial" w:cs="Arial"/>
          <w:sz w:val="18"/>
          <w:szCs w:val="18"/>
        </w:rPr>
        <w:t>MMusTher</w:t>
      </w:r>
      <w:proofErr w:type="spellEnd"/>
      <w:r w:rsidRPr="0074098A">
        <w:rPr>
          <w:rFonts w:ascii="Arial" w:eastAsia="Arial" w:hAnsi="Arial" w:cs="Arial"/>
          <w:sz w:val="18"/>
          <w:szCs w:val="18"/>
        </w:rPr>
        <w:t xml:space="preserve">, BMus, NZ </w:t>
      </w:r>
      <w:proofErr w:type="spellStart"/>
      <w:r w:rsidRPr="0074098A">
        <w:rPr>
          <w:rFonts w:ascii="Arial" w:eastAsia="Arial" w:hAnsi="Arial" w:cs="Arial"/>
          <w:sz w:val="18"/>
          <w:szCs w:val="18"/>
        </w:rPr>
        <w:t>RMTh</w:t>
      </w:r>
      <w:proofErr w:type="spellEnd"/>
    </w:p>
    <w:p w14:paraId="7477306C" w14:textId="77777777" w:rsidR="00902827" w:rsidRPr="0074098A" w:rsidRDefault="00902827" w:rsidP="00902827">
      <w:pPr>
        <w:spacing w:before="40" w:after="40"/>
        <w:rPr>
          <w:rFonts w:ascii="Arial" w:eastAsia="Arial" w:hAnsi="Arial" w:cs="Arial"/>
          <w:sz w:val="18"/>
          <w:szCs w:val="18"/>
        </w:rPr>
      </w:pPr>
      <w:proofErr w:type="spellStart"/>
      <w:r w:rsidRPr="0074098A">
        <w:rPr>
          <w:rFonts w:ascii="Arial" w:eastAsia="Arial" w:hAnsi="Arial" w:cs="Arial"/>
          <w:sz w:val="18"/>
          <w:szCs w:val="18"/>
        </w:rPr>
        <w:t>Raukatauri</w:t>
      </w:r>
      <w:proofErr w:type="spellEnd"/>
      <w:r w:rsidRPr="0074098A">
        <w:rPr>
          <w:rFonts w:ascii="Arial" w:eastAsia="Arial" w:hAnsi="Arial" w:cs="Arial"/>
          <w:sz w:val="18"/>
          <w:szCs w:val="18"/>
        </w:rPr>
        <w:t xml:space="preserve"> Music Therapy Trust</w:t>
      </w:r>
    </w:p>
    <w:p w14:paraId="1B899F37" w14:textId="77777777" w:rsidR="00902827" w:rsidRPr="0074098A" w:rsidRDefault="00902827" w:rsidP="00902827">
      <w:pPr>
        <w:spacing w:before="40" w:after="40"/>
        <w:rPr>
          <w:rFonts w:ascii="Arial" w:eastAsia="Arial" w:hAnsi="Arial" w:cs="Arial"/>
          <w:sz w:val="18"/>
          <w:szCs w:val="18"/>
        </w:rPr>
      </w:pPr>
      <w:r w:rsidRPr="0074098A">
        <w:rPr>
          <w:rFonts w:ascii="Arial" w:eastAsia="Arial" w:hAnsi="Arial" w:cs="Arial"/>
          <w:sz w:val="18"/>
          <w:szCs w:val="18"/>
        </w:rPr>
        <w:t>Correspondence: lukestothart@gmail.com</w:t>
      </w:r>
    </w:p>
    <w:p w14:paraId="09ADBDC0"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Keywords</w:t>
      </w:r>
    </w:p>
    <w:p w14:paraId="69552E23" w14:textId="5B50CC28" w:rsidR="00902827" w:rsidRPr="0074098A" w:rsidRDefault="00902827" w:rsidP="00902827">
      <w:pPr>
        <w:spacing w:before="40" w:after="40"/>
        <w:rPr>
          <w:rFonts w:ascii="Arial" w:eastAsia="Arial" w:hAnsi="Arial" w:cs="Arial"/>
          <w:sz w:val="18"/>
          <w:szCs w:val="18"/>
          <w:lang w:val="en-US"/>
        </w:rPr>
      </w:pPr>
      <w:r w:rsidRPr="0074098A">
        <w:rPr>
          <w:rFonts w:ascii="Arial" w:eastAsia="Arial" w:hAnsi="Arial" w:cs="Arial"/>
          <w:sz w:val="18"/>
          <w:szCs w:val="18"/>
          <w:lang w:val="en-US"/>
        </w:rPr>
        <w:t>Music therapy; therapeutic recording; older adults; dementia care; music production</w:t>
      </w:r>
    </w:p>
    <w:p w14:paraId="03D7E82F"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Citation</w:t>
      </w:r>
    </w:p>
    <w:p w14:paraId="0CF30308" w14:textId="52AD7642" w:rsidR="00902827" w:rsidRPr="0074098A" w:rsidRDefault="00902827" w:rsidP="00902827">
      <w:pPr>
        <w:rPr>
          <w:rFonts w:ascii="Arial" w:eastAsia="Arial" w:hAnsi="Arial" w:cs="Arial"/>
          <w:bCs/>
          <w:sz w:val="18"/>
          <w:szCs w:val="18"/>
        </w:rPr>
      </w:pPr>
      <w:r w:rsidRPr="0074098A">
        <w:rPr>
          <w:rFonts w:ascii="Arial" w:eastAsia="Arial" w:hAnsi="Arial" w:cs="Arial"/>
          <w:bCs/>
          <w:sz w:val="18"/>
          <w:szCs w:val="18"/>
        </w:rPr>
        <w:t xml:space="preserve">Scott, S. &amp; Stothart, L. (2025). Memories &amp; melodies: Using a portable recording station to create a Christmas album with older adults at aged care facilities in Auckland. </w:t>
      </w:r>
      <w:r w:rsidRPr="0074098A">
        <w:rPr>
          <w:rFonts w:ascii="Arial" w:eastAsia="Arial" w:hAnsi="Arial" w:cs="Arial"/>
          <w:bCs/>
          <w:i/>
          <w:iCs/>
          <w:sz w:val="18"/>
          <w:szCs w:val="18"/>
        </w:rPr>
        <w:t>New Zealand Journal of Music Therapy. 23</w:t>
      </w:r>
      <w:r w:rsidRPr="0074098A">
        <w:rPr>
          <w:rFonts w:ascii="Arial" w:eastAsia="Arial" w:hAnsi="Arial" w:cs="Arial"/>
          <w:bCs/>
          <w:sz w:val="18"/>
          <w:szCs w:val="18"/>
        </w:rPr>
        <w:t>,</w:t>
      </w:r>
      <w:r>
        <w:rPr>
          <w:rFonts w:ascii="Arial" w:eastAsia="Arial" w:hAnsi="Arial" w:cs="Arial"/>
          <w:bCs/>
          <w:sz w:val="18"/>
          <w:szCs w:val="18"/>
        </w:rPr>
        <w:t xml:space="preserve"> 6</w:t>
      </w:r>
      <w:r w:rsidR="00426AA3">
        <w:rPr>
          <w:rFonts w:ascii="Arial" w:eastAsia="Arial" w:hAnsi="Arial" w:cs="Arial"/>
          <w:bCs/>
          <w:sz w:val="18"/>
          <w:szCs w:val="18"/>
        </w:rPr>
        <w:t>1</w:t>
      </w:r>
      <w:r w:rsidR="00086D40">
        <w:rPr>
          <w:rFonts w:ascii="Arial" w:eastAsia="Arial" w:hAnsi="Arial" w:cs="Arial"/>
          <w:bCs/>
          <w:sz w:val="18"/>
          <w:szCs w:val="18"/>
        </w:rPr>
        <w:t>-7</w:t>
      </w:r>
      <w:r w:rsidR="00A105A5">
        <w:rPr>
          <w:rFonts w:ascii="Arial" w:eastAsia="Arial" w:hAnsi="Arial" w:cs="Arial"/>
          <w:bCs/>
          <w:sz w:val="18"/>
          <w:szCs w:val="18"/>
        </w:rPr>
        <w:t>2</w:t>
      </w:r>
      <w:r w:rsidRPr="0074098A">
        <w:rPr>
          <w:rFonts w:ascii="Arial" w:eastAsia="Arial" w:hAnsi="Arial" w:cs="Arial"/>
          <w:bCs/>
          <w:sz w:val="18"/>
          <w:szCs w:val="18"/>
        </w:rPr>
        <w:t>.</w:t>
      </w:r>
    </w:p>
    <w:p w14:paraId="61C806F9" w14:textId="77777777" w:rsidR="00902827" w:rsidRPr="0074098A" w:rsidRDefault="00902827" w:rsidP="00902827">
      <w:pPr>
        <w:spacing w:before="240" w:after="120"/>
        <w:rPr>
          <w:rFonts w:ascii="Arial" w:eastAsia="Arial" w:hAnsi="Arial" w:cs="Arial"/>
          <w:b/>
          <w:sz w:val="20"/>
          <w:szCs w:val="20"/>
        </w:rPr>
      </w:pPr>
      <w:r w:rsidRPr="0074098A">
        <w:rPr>
          <w:rFonts w:ascii="Arial" w:eastAsia="Arial" w:hAnsi="Arial" w:cs="Arial"/>
          <w:b/>
          <w:sz w:val="20"/>
          <w:szCs w:val="20"/>
        </w:rPr>
        <w:t>Review</w:t>
      </w:r>
    </w:p>
    <w:p w14:paraId="51C059B8" w14:textId="77777777" w:rsidR="00902827" w:rsidRDefault="00902827" w:rsidP="00902827">
      <w:pPr>
        <w:spacing w:before="120" w:after="120"/>
        <w:rPr>
          <w:rFonts w:ascii="Arial" w:hAnsi="Arial" w:cs="Arial"/>
          <w:sz w:val="20"/>
          <w:szCs w:val="20"/>
        </w:rPr>
      </w:pPr>
      <w:r w:rsidRPr="0074098A">
        <w:rPr>
          <w:rFonts w:ascii="Arial" w:hAnsi="Arial" w:cs="Arial"/>
          <w:sz w:val="20"/>
          <w:szCs w:val="20"/>
        </w:rPr>
        <w:t>This article received a single open review.</w:t>
      </w:r>
    </w:p>
    <w:p w14:paraId="4619EA87" w14:textId="77777777" w:rsidR="00902827" w:rsidRPr="00902827" w:rsidRDefault="00902827" w:rsidP="00902827">
      <w:pPr>
        <w:spacing w:before="200" w:after="120"/>
        <w:jc w:val="center"/>
        <w:rPr>
          <w:rFonts w:ascii="Arial" w:eastAsia="Arial" w:hAnsi="Arial" w:cs="Arial"/>
          <w:b/>
          <w:bCs/>
          <w:color w:val="000000" w:themeColor="text1"/>
          <w:sz w:val="22"/>
          <w:szCs w:val="22"/>
          <w:lang w:val="en-US"/>
        </w:rPr>
      </w:pPr>
      <w:r w:rsidRPr="00902827">
        <w:rPr>
          <w:rFonts w:ascii="Arial" w:eastAsia="Arial" w:hAnsi="Arial" w:cs="Arial"/>
          <w:b/>
          <w:bCs/>
          <w:sz w:val="22"/>
          <w:szCs w:val="22"/>
          <w:lang w:val="en-US"/>
        </w:rPr>
        <w:t>Abstract</w:t>
      </w:r>
    </w:p>
    <w:p w14:paraId="6B471229" w14:textId="77777777" w:rsidR="00902827" w:rsidRPr="002201E8" w:rsidRDefault="00902827" w:rsidP="00902827">
      <w:pPr>
        <w:spacing w:before="120" w:after="120"/>
        <w:jc w:val="both"/>
        <w:rPr>
          <w:rFonts w:ascii="Arial" w:eastAsia="Arial" w:hAnsi="Arial" w:cs="Arial"/>
          <w:sz w:val="20"/>
          <w:szCs w:val="20"/>
          <w:lang w:val="en-US"/>
        </w:rPr>
      </w:pPr>
      <w:r w:rsidRPr="0074098A">
        <w:rPr>
          <w:rFonts w:ascii="Arial" w:eastAsia="Arial" w:hAnsi="Arial" w:cs="Arial"/>
          <w:sz w:val="20"/>
          <w:szCs w:val="20"/>
          <w:lang w:val="en-US"/>
        </w:rPr>
        <w:t>This article presents a practice-based exploration of how two music therapists used sound recording equipment as a therapeutic tool in music therapy sessions across two aged care facilities in Auckland. Over a 10-week period from 4</w:t>
      </w:r>
      <w:r w:rsidRPr="0074098A">
        <w:rPr>
          <w:rFonts w:ascii="Arial" w:eastAsia="Arial" w:hAnsi="Arial" w:cs="Arial"/>
          <w:sz w:val="20"/>
          <w:szCs w:val="20"/>
          <w:vertAlign w:val="superscript"/>
          <w:lang w:val="en-US"/>
        </w:rPr>
        <w:t>th</w:t>
      </w:r>
      <w:r w:rsidRPr="0074098A">
        <w:rPr>
          <w:rFonts w:ascii="Arial" w:eastAsia="Arial" w:hAnsi="Arial" w:cs="Arial"/>
          <w:sz w:val="20"/>
          <w:szCs w:val="20"/>
          <w:lang w:val="en-US"/>
        </w:rPr>
        <w:t xml:space="preserve"> October to 6</w:t>
      </w:r>
      <w:r w:rsidRPr="0074098A">
        <w:rPr>
          <w:rFonts w:ascii="Arial" w:eastAsia="Arial" w:hAnsi="Arial" w:cs="Arial"/>
          <w:sz w:val="20"/>
          <w:szCs w:val="20"/>
          <w:vertAlign w:val="superscript"/>
          <w:lang w:val="en-US"/>
        </w:rPr>
        <w:t>th</w:t>
      </w:r>
      <w:r w:rsidRPr="0074098A">
        <w:rPr>
          <w:rFonts w:ascii="Arial" w:eastAsia="Arial" w:hAnsi="Arial" w:cs="Arial"/>
          <w:sz w:val="20"/>
          <w:szCs w:val="20"/>
          <w:lang w:val="en-US"/>
        </w:rPr>
        <w:t xml:space="preserve"> December 2024, sound recording equipment was integrated into music therapy sessions at the facilities with clients recording vocals alongside a range of instruments including guitar, ukulele and percussion. The therapists aim to share their recording process and, by drawing on their reflective practice, offer insights into the psychological benefits observed for clients. </w:t>
      </w:r>
    </w:p>
    <w:p w14:paraId="66191BC4" w14:textId="77777777" w:rsidR="0071781B" w:rsidRDefault="0071781B">
      <w:pPr>
        <w:rPr>
          <w:rFonts w:ascii="Arial" w:eastAsia="Arial" w:hAnsi="Arial" w:cs="Arial"/>
          <w:b/>
          <w:bCs/>
          <w:color w:val="000000" w:themeColor="text1"/>
          <w:sz w:val="18"/>
          <w:szCs w:val="18"/>
          <w:lang w:val="en-US"/>
        </w:rPr>
      </w:pPr>
      <w:r>
        <w:rPr>
          <w:rFonts w:ascii="Arial" w:eastAsia="Arial" w:hAnsi="Arial" w:cs="Arial"/>
          <w:b/>
          <w:bCs/>
          <w:color w:val="000000" w:themeColor="text1"/>
          <w:sz w:val="18"/>
          <w:szCs w:val="18"/>
          <w:lang w:val="en-US"/>
        </w:rPr>
        <w:br w:type="page"/>
      </w:r>
    </w:p>
    <w:p w14:paraId="65D44F48" w14:textId="582A33FB" w:rsidR="00902827" w:rsidRPr="0074098A" w:rsidRDefault="00902827" w:rsidP="00902827">
      <w:pPr>
        <w:spacing w:line="360" w:lineRule="auto"/>
        <w:rPr>
          <w:rFonts w:ascii="Arial" w:eastAsia="Arial" w:hAnsi="Arial" w:cs="Arial"/>
          <w:b/>
          <w:bCs/>
          <w:color w:val="000000" w:themeColor="text1"/>
          <w:sz w:val="18"/>
          <w:szCs w:val="18"/>
          <w:lang w:val="en-US"/>
        </w:rPr>
      </w:pPr>
      <w:r w:rsidRPr="0074098A">
        <w:rPr>
          <w:rFonts w:ascii="Arial" w:eastAsia="Arial" w:hAnsi="Arial" w:cs="Arial"/>
          <w:b/>
          <w:bCs/>
          <w:color w:val="000000" w:themeColor="text1"/>
          <w:sz w:val="18"/>
          <w:szCs w:val="18"/>
          <w:lang w:val="en-US"/>
        </w:rPr>
        <w:lastRenderedPageBreak/>
        <w:t>Figure 1</w:t>
      </w:r>
    </w:p>
    <w:p w14:paraId="1CF2611D" w14:textId="77777777" w:rsidR="00902827" w:rsidRPr="0074098A" w:rsidRDefault="00902827" w:rsidP="00902827">
      <w:pPr>
        <w:spacing w:after="120"/>
        <w:rPr>
          <w:rFonts w:ascii="Arial" w:eastAsia="Arial" w:hAnsi="Arial" w:cs="Arial"/>
          <w:i/>
          <w:iCs/>
          <w:color w:val="000000" w:themeColor="text1"/>
          <w:sz w:val="18"/>
          <w:szCs w:val="18"/>
          <w:lang w:val="en-US"/>
        </w:rPr>
      </w:pPr>
      <w:r w:rsidRPr="0074098A">
        <w:rPr>
          <w:rFonts w:ascii="Arial" w:eastAsia="Arial" w:hAnsi="Arial" w:cs="Arial"/>
          <w:i/>
          <w:iCs/>
          <w:color w:val="000000" w:themeColor="text1"/>
          <w:sz w:val="18"/>
          <w:szCs w:val="18"/>
          <w:lang w:val="en-US"/>
        </w:rPr>
        <w:t>Christmas album cover painted by a volunteer at one of the facilities.</w:t>
      </w:r>
    </w:p>
    <w:p w14:paraId="198454DA" w14:textId="77777777" w:rsidR="00902827" w:rsidRPr="007579BD" w:rsidRDefault="00902827" w:rsidP="00902827">
      <w:pPr>
        <w:spacing w:line="360" w:lineRule="auto"/>
        <w:rPr>
          <w:rFonts w:ascii="Arial" w:eastAsia="Arial" w:hAnsi="Arial" w:cs="Arial"/>
          <w:color w:val="000000" w:themeColor="text1"/>
          <w:lang w:val="en-US"/>
        </w:rPr>
      </w:pPr>
      <w:r>
        <w:rPr>
          <w:noProof/>
        </w:rPr>
        <w:drawing>
          <wp:inline distT="0" distB="0" distL="0" distR="0" wp14:anchorId="147ED181" wp14:editId="2BE58653">
            <wp:extent cx="2131375" cy="1891553"/>
            <wp:effectExtent l="0" t="0" r="2540" b="1270"/>
            <wp:docPr id="1659970170" name="drawing" descr="Album cover artwork showing a six-pointed star and titled &quot;The Selwyn Foundation Christmas Alb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0170" name="drawing" descr="Album cover artwork showing a six-pointed star and titled &quot;The Selwyn Foundation Christmas Album&quot;"/>
                    <pic:cNvPicPr/>
                  </pic:nvPicPr>
                  <pic:blipFill>
                    <a:blip r:embed="rId8">
                      <a:extLst>
                        <a:ext uri="{28A0092B-C50C-407E-A947-70E740481C1C}">
                          <a14:useLocalDpi xmlns:a14="http://schemas.microsoft.com/office/drawing/2010/main"/>
                        </a:ext>
                      </a:extLst>
                    </a:blip>
                    <a:srcRect b="11252"/>
                    <a:stretch>
                      <a:fillRect/>
                    </a:stretch>
                  </pic:blipFill>
                  <pic:spPr>
                    <a:xfrm>
                      <a:off x="0" y="0"/>
                      <a:ext cx="2141408" cy="1900457"/>
                    </a:xfrm>
                    <a:prstGeom prst="rect">
                      <a:avLst/>
                    </a:prstGeom>
                  </pic:spPr>
                </pic:pic>
              </a:graphicData>
            </a:graphic>
          </wp:inline>
        </w:drawing>
      </w:r>
    </w:p>
    <w:p w14:paraId="04B7F555" w14:textId="77777777" w:rsidR="00902827" w:rsidRDefault="00902827" w:rsidP="00902827">
      <w:pPr>
        <w:spacing w:before="120" w:after="120"/>
        <w:rPr>
          <w:rFonts w:ascii="Arial" w:eastAsia="Arial" w:hAnsi="Arial" w:cs="Arial"/>
          <w:sz w:val="15"/>
          <w:szCs w:val="15"/>
        </w:rPr>
      </w:pPr>
      <w:r w:rsidRPr="00763BDD">
        <w:rPr>
          <w:rFonts w:ascii="Arial" w:eastAsia="Arial" w:hAnsi="Arial" w:cs="Arial"/>
          <w:color w:val="000000" w:themeColor="text1"/>
          <w:sz w:val="15"/>
          <w:szCs w:val="15"/>
          <w:lang w:val="en-US"/>
        </w:rPr>
        <w:t>Figure notes: A</w:t>
      </w:r>
      <w:r w:rsidRPr="00763BDD">
        <w:rPr>
          <w:rFonts w:ascii="Arial" w:eastAsia="Arial" w:hAnsi="Arial" w:cs="Arial"/>
          <w:sz w:val="15"/>
          <w:szCs w:val="15"/>
        </w:rPr>
        <w:t xml:space="preserve"> piece of art created by one of the volunteers at one of the facilities. The artwork is of a gold, red and blue star, situated above the words “The Selwyn Foundation Christmas Album”. </w:t>
      </w:r>
    </w:p>
    <w:p w14:paraId="49A00D7C" w14:textId="58D4D8C9" w:rsidR="00902827" w:rsidRPr="00763BDD" w:rsidRDefault="00902827" w:rsidP="00902827">
      <w:pPr>
        <w:spacing w:before="120" w:after="120"/>
        <w:rPr>
          <w:rFonts w:ascii="Arial" w:eastAsia="Arial" w:hAnsi="Arial" w:cs="Arial"/>
          <w:sz w:val="15"/>
          <w:szCs w:val="15"/>
        </w:rPr>
      </w:pPr>
      <w:r w:rsidRPr="00745549">
        <w:rPr>
          <w:rFonts w:ascii="Arial" w:hAnsi="Arial" w:cs="Arial"/>
          <w:noProof/>
        </w:rPr>
        <w:drawing>
          <wp:anchor distT="0" distB="0" distL="114300" distR="114300" simplePos="0" relativeHeight="251678720" behindDoc="0" locked="0" layoutInCell="1" allowOverlap="1" wp14:anchorId="6118F641" wp14:editId="4FA03004">
            <wp:simplePos x="0" y="0"/>
            <wp:positionH relativeFrom="column">
              <wp:posOffset>2124878</wp:posOffset>
            </wp:positionH>
            <wp:positionV relativeFrom="paragraph">
              <wp:posOffset>141747</wp:posOffset>
            </wp:positionV>
            <wp:extent cx="1376536" cy="1359243"/>
            <wp:effectExtent l="0" t="0" r="0" b="0"/>
            <wp:wrapNone/>
            <wp:docPr id="1876371261" name="drawing" descr="QR code: https://tiny.cc/fusw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1261" name="drawing" descr="QR code: https://tiny.cc/fusw001 "/>
                    <pic:cNvPicPr/>
                  </pic:nvPicPr>
                  <pic:blipFill rotWithShape="1">
                    <a:blip r:embed="rId9" cstate="print">
                      <a:extLst>
                        <a:ext uri="{28A0092B-C50C-407E-A947-70E740481C1C}">
                          <a14:useLocalDpi xmlns:a14="http://schemas.microsoft.com/office/drawing/2010/main" val="0"/>
                        </a:ext>
                      </a:extLst>
                    </a:blip>
                    <a:srcRect l="39109" t="30964" r="38902" b="30414"/>
                    <a:stretch/>
                  </pic:blipFill>
                  <pic:spPr bwMode="auto">
                    <a:xfrm>
                      <a:off x="0" y="0"/>
                      <a:ext cx="1376536" cy="1359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B71F5" w14:textId="21732165" w:rsidR="00902827" w:rsidRDefault="00902827" w:rsidP="00902827">
      <w:pPr>
        <w:spacing w:before="120" w:after="120"/>
        <w:rPr>
          <w:rFonts w:ascii="Arial" w:eastAsia="Arial" w:hAnsi="Arial" w:cs="Arial"/>
          <w:b/>
          <w:bCs/>
          <w:iCs/>
          <w:color w:val="000000" w:themeColor="text1"/>
          <w:sz w:val="20"/>
          <w:szCs w:val="20"/>
          <w:lang w:val="en-US"/>
        </w:rPr>
      </w:pPr>
      <w:r w:rsidRPr="0074098A">
        <w:rPr>
          <w:rFonts w:ascii="Arial" w:eastAsia="Arial" w:hAnsi="Arial" w:cs="Arial"/>
          <w:b/>
          <w:bCs/>
          <w:iCs/>
          <w:color w:val="000000" w:themeColor="text1"/>
          <w:sz w:val="20"/>
          <w:szCs w:val="20"/>
          <w:lang w:val="en-US"/>
        </w:rPr>
        <w:t>Album link</w:t>
      </w:r>
      <w:r>
        <w:rPr>
          <w:rFonts w:ascii="Arial" w:eastAsia="Arial" w:hAnsi="Arial" w:cs="Arial"/>
          <w:b/>
          <w:bCs/>
          <w:iCs/>
          <w:color w:val="000000" w:themeColor="text1"/>
          <w:sz w:val="20"/>
          <w:szCs w:val="20"/>
          <w:lang w:val="en-US"/>
        </w:rPr>
        <w:t xml:space="preserve">: </w:t>
      </w:r>
    </w:p>
    <w:p w14:paraId="5FEF6173" w14:textId="71D2C69D" w:rsidR="008773B7" w:rsidRPr="008773B7" w:rsidRDefault="008773B7" w:rsidP="00902827">
      <w:pPr>
        <w:spacing w:before="120" w:after="120"/>
        <w:rPr>
          <w:rFonts w:ascii="Arial" w:eastAsia="Arial" w:hAnsi="Arial" w:cs="Arial"/>
          <w:iCs/>
          <w:color w:val="000000" w:themeColor="text1"/>
          <w:sz w:val="20"/>
          <w:szCs w:val="20"/>
          <w:u w:val="single"/>
          <w:lang w:val="en-US"/>
        </w:rPr>
      </w:pPr>
      <w:hyperlink r:id="rId10" w:history="1">
        <w:r w:rsidRPr="00712505">
          <w:rPr>
            <w:rStyle w:val="Hyperlink"/>
            <w:rFonts w:eastAsia="Arial" w:cs="Arial"/>
            <w:iCs/>
            <w:szCs w:val="20"/>
            <w:lang w:val="en-US"/>
          </w:rPr>
          <w:t>https</w:t>
        </w:r>
        <w:r w:rsidR="00712505" w:rsidRPr="00712505">
          <w:rPr>
            <w:rStyle w:val="Hyperlink"/>
            <w:rFonts w:eastAsia="Arial" w:cs="Arial"/>
            <w:iCs/>
            <w:szCs w:val="20"/>
            <w:lang w:val="en-US"/>
          </w:rPr>
          <w:t>:</w:t>
        </w:r>
        <w:r w:rsidRPr="00712505">
          <w:rPr>
            <w:rStyle w:val="Hyperlink"/>
            <w:rFonts w:eastAsia="Arial" w:cs="Arial"/>
            <w:iCs/>
            <w:szCs w:val="20"/>
            <w:lang w:val="en-US"/>
          </w:rPr>
          <w:t>//tiny.cc/fusw001</w:t>
        </w:r>
      </w:hyperlink>
    </w:p>
    <w:p w14:paraId="2FD90B73" w14:textId="77777777" w:rsidR="00902827" w:rsidRDefault="00902827" w:rsidP="00902827">
      <w:pPr>
        <w:spacing w:before="120" w:after="120"/>
        <w:rPr>
          <w:rFonts w:ascii="Arial" w:eastAsia="Arial" w:hAnsi="Arial" w:cs="Arial"/>
          <w:i/>
          <w:lang w:val="en-US"/>
        </w:rPr>
      </w:pPr>
    </w:p>
    <w:p w14:paraId="34990C00" w14:textId="77777777" w:rsidR="00902827" w:rsidRPr="007579BD" w:rsidRDefault="00902827" w:rsidP="00902827">
      <w:pPr>
        <w:spacing w:line="360" w:lineRule="auto"/>
        <w:jc w:val="center"/>
        <w:rPr>
          <w:rFonts w:ascii="Arial" w:eastAsia="Arial" w:hAnsi="Arial" w:cs="Arial"/>
          <w:i/>
          <w:lang w:val="en-US"/>
        </w:rPr>
      </w:pPr>
    </w:p>
    <w:p w14:paraId="6E6E31F1" w14:textId="77777777" w:rsidR="00902827" w:rsidRPr="007579BD" w:rsidRDefault="00902827" w:rsidP="00902827">
      <w:pPr>
        <w:spacing w:line="360" w:lineRule="auto"/>
        <w:jc w:val="center"/>
        <w:rPr>
          <w:rFonts w:ascii="Arial" w:eastAsia="Arial" w:hAnsi="Arial" w:cs="Arial"/>
          <w:i/>
          <w:lang w:val="en-US"/>
        </w:rPr>
      </w:pPr>
    </w:p>
    <w:p w14:paraId="15C39FF7" w14:textId="77777777" w:rsidR="00902827" w:rsidRDefault="00902827" w:rsidP="00902827">
      <w:pPr>
        <w:jc w:val="both"/>
        <w:rPr>
          <w:rFonts w:ascii="Arial" w:eastAsia="Arial" w:hAnsi="Arial" w:cs="Arial"/>
          <w:sz w:val="20"/>
          <w:szCs w:val="20"/>
        </w:rPr>
      </w:pPr>
    </w:p>
    <w:p w14:paraId="0D7CB48F" w14:textId="77777777" w:rsidR="00902827" w:rsidRDefault="00902827" w:rsidP="00902827">
      <w:pPr>
        <w:jc w:val="both"/>
        <w:rPr>
          <w:rFonts w:ascii="Arial" w:eastAsia="Arial" w:hAnsi="Arial" w:cs="Arial"/>
          <w:sz w:val="20"/>
          <w:szCs w:val="20"/>
        </w:rPr>
      </w:pPr>
    </w:p>
    <w:p w14:paraId="147EAEC6" w14:textId="1EE9E180" w:rsidR="00902827"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In July 2023, the </w:t>
      </w:r>
      <w:proofErr w:type="spellStart"/>
      <w:r w:rsidRPr="0074098A">
        <w:rPr>
          <w:rFonts w:ascii="Arial" w:eastAsia="Arial" w:hAnsi="Arial" w:cs="Arial"/>
          <w:sz w:val="20"/>
          <w:szCs w:val="20"/>
        </w:rPr>
        <w:t>Raukatauri</w:t>
      </w:r>
      <w:proofErr w:type="spellEnd"/>
      <w:r w:rsidRPr="0074098A">
        <w:rPr>
          <w:rFonts w:ascii="Arial" w:eastAsia="Arial" w:hAnsi="Arial" w:cs="Arial"/>
          <w:sz w:val="20"/>
          <w:szCs w:val="20"/>
        </w:rPr>
        <w:t xml:space="preserve"> Music Therapy Trust received a grant from the New Zealand Community Trust to purchase a portable recording station for use in its music therapy services across Auckland. The recording station included a RØDE NT1-A condenser microphone with shock mount, pop filter, and XLR cable; a </w:t>
      </w:r>
      <w:proofErr w:type="spellStart"/>
      <w:r w:rsidRPr="0074098A">
        <w:rPr>
          <w:rFonts w:ascii="Arial" w:eastAsia="Arial" w:hAnsi="Arial" w:cs="Arial"/>
          <w:sz w:val="20"/>
          <w:szCs w:val="20"/>
        </w:rPr>
        <w:t>Focusrite</w:t>
      </w:r>
      <w:proofErr w:type="spellEnd"/>
      <w:r w:rsidRPr="0074098A">
        <w:rPr>
          <w:rFonts w:ascii="Arial" w:eastAsia="Arial" w:hAnsi="Arial" w:cs="Arial"/>
          <w:sz w:val="20"/>
          <w:szCs w:val="20"/>
        </w:rPr>
        <w:t xml:space="preserve"> Scarlett Solo 3rd Gen USB audio interface; Behringer HPM1100 multipurpose headphones; an Alesis V25 MKII USB-MIDI controller; M-AUDIO BX3 studio monitors; a RØDE PSA1 microphone stand; and a STORFEX height-adjustable desk with wheels to ensure accessibility and portability. Although not included in the original grant, an iPad and a Lightning to USB 3 Camera Adapter </w:t>
      </w:r>
      <w:r w:rsidRPr="0074098A">
        <w:rPr>
          <w:rFonts w:ascii="Arial" w:eastAsia="Arial" w:hAnsi="Arial" w:cs="Arial"/>
          <w:sz w:val="20"/>
          <w:szCs w:val="20"/>
        </w:rPr>
        <w:lastRenderedPageBreak/>
        <w:t>enable</w:t>
      </w:r>
      <w:r>
        <w:rPr>
          <w:rFonts w:ascii="Arial" w:eastAsia="Arial" w:hAnsi="Arial" w:cs="Arial"/>
          <w:sz w:val="20"/>
          <w:szCs w:val="20"/>
        </w:rPr>
        <w:t>d</w:t>
      </w:r>
      <w:r w:rsidRPr="0074098A">
        <w:rPr>
          <w:rFonts w:ascii="Arial" w:eastAsia="Arial" w:hAnsi="Arial" w:cs="Arial"/>
          <w:sz w:val="20"/>
          <w:szCs w:val="20"/>
        </w:rPr>
        <w:t xml:space="preserve"> connectivity between the recording station and the iPad app, GarageBand</w:t>
      </w:r>
      <w:r w:rsidRPr="5E3DEE04">
        <w:rPr>
          <w:rFonts w:ascii="Arial" w:eastAsia="Arial" w:hAnsi="Arial" w:cs="Arial"/>
          <w:sz w:val="20"/>
          <w:szCs w:val="20"/>
        </w:rPr>
        <w:t>.</w:t>
      </w:r>
      <w:r w:rsidRPr="0074098A">
        <w:rPr>
          <w:rStyle w:val="FootnoteReference"/>
          <w:rFonts w:ascii="Arial" w:eastAsia="Arial" w:hAnsi="Arial" w:cs="Arial"/>
          <w:sz w:val="20"/>
          <w:szCs w:val="20"/>
        </w:rPr>
        <w:footnoteReference w:id="1"/>
      </w:r>
      <w:r w:rsidRPr="0074098A">
        <w:rPr>
          <w:rFonts w:ascii="Arial" w:eastAsia="Arial" w:hAnsi="Arial" w:cs="Arial"/>
          <w:sz w:val="20"/>
          <w:szCs w:val="20"/>
        </w:rPr>
        <w:t xml:space="preserve"> </w:t>
      </w:r>
    </w:p>
    <w:p w14:paraId="5B03AB22" w14:textId="77777777" w:rsidR="00902827" w:rsidRDefault="00902827" w:rsidP="00902827">
      <w:pPr>
        <w:spacing w:before="120" w:after="120"/>
        <w:jc w:val="both"/>
        <w:rPr>
          <w:rFonts w:ascii="Arial" w:eastAsia="Arial" w:hAnsi="Arial" w:cs="Arial"/>
          <w:sz w:val="20"/>
          <w:szCs w:val="20"/>
        </w:rPr>
      </w:pPr>
      <w:r w:rsidRPr="22F8F2E2">
        <w:rPr>
          <w:rFonts w:ascii="Arial" w:eastAsia="Arial" w:hAnsi="Arial" w:cs="Arial"/>
          <w:sz w:val="20"/>
          <w:szCs w:val="20"/>
        </w:rPr>
        <w:t>Following the acquisition of the recording equipment, two music therapists from the Trust implemented its use within group music therapy sessions across two aged care facilities. Over a 10</w:t>
      </w:r>
      <w:r w:rsidRPr="22F8F2E2">
        <w:rPr>
          <w:rFonts w:ascii="Cambria Math" w:eastAsia="Arial" w:hAnsi="Cambria Math" w:cs="Cambria Math"/>
          <w:sz w:val="20"/>
          <w:szCs w:val="20"/>
        </w:rPr>
        <w:t>‑</w:t>
      </w:r>
      <w:r w:rsidRPr="22F8F2E2">
        <w:rPr>
          <w:rFonts w:ascii="Arial" w:eastAsia="Arial" w:hAnsi="Arial" w:cs="Arial"/>
          <w:sz w:val="20"/>
          <w:szCs w:val="20"/>
        </w:rPr>
        <w:t xml:space="preserve">week period (4 October - 6 December 2024), </w:t>
      </w:r>
      <w:r w:rsidRPr="004F427A">
        <w:rPr>
          <w:rFonts w:ascii="Arial" w:eastAsia="Arial" w:hAnsi="Arial" w:cs="Arial"/>
          <w:sz w:val="20"/>
          <w:szCs w:val="20"/>
        </w:rPr>
        <w:t>residents participated in structured sessions involving individuals living with dementia as well as residents without a dementia diagnosis</w:t>
      </w:r>
      <w:r>
        <w:rPr>
          <w:rFonts w:ascii="Arial" w:eastAsia="Arial" w:hAnsi="Arial" w:cs="Arial"/>
          <w:sz w:val="20"/>
          <w:szCs w:val="20"/>
        </w:rPr>
        <w:t>.</w:t>
      </w:r>
    </w:p>
    <w:p w14:paraId="36C922F3" w14:textId="77777777" w:rsidR="00902827" w:rsidRDefault="00902827" w:rsidP="00902827">
      <w:pPr>
        <w:spacing w:before="120" w:after="120"/>
        <w:jc w:val="both"/>
        <w:rPr>
          <w:rFonts w:ascii="Arial" w:eastAsia="Arial" w:hAnsi="Arial" w:cs="Arial"/>
          <w:sz w:val="20"/>
          <w:szCs w:val="20"/>
        </w:rPr>
      </w:pPr>
      <w:r w:rsidRPr="5E3DEE04">
        <w:rPr>
          <w:rFonts w:ascii="Arial" w:eastAsia="Arial" w:hAnsi="Arial" w:cs="Arial"/>
          <w:sz w:val="20"/>
          <w:szCs w:val="20"/>
        </w:rPr>
        <w:t>During these sessions, the therapists recorded participants performing individually, capturing vocals as well as instrumental contributions on guitar, ukulele, and percussion. The incorporation of recording technology enabled participants to engage more fully in the creative process, while also preserving musical outputs for therapeutic reflection and continuity.</w:t>
      </w:r>
    </w:p>
    <w:p w14:paraId="5D4E97D2" w14:textId="77777777" w:rsidR="00902827" w:rsidRPr="00902827" w:rsidRDefault="00902827" w:rsidP="00902827">
      <w:pPr>
        <w:spacing w:before="120" w:after="120"/>
        <w:rPr>
          <w:rFonts w:ascii="Arial" w:eastAsia="Arial" w:hAnsi="Arial" w:cs="Arial"/>
          <w:b/>
          <w:bCs/>
          <w:sz w:val="18"/>
          <w:szCs w:val="18"/>
          <w:lang w:val="en-US"/>
        </w:rPr>
      </w:pPr>
      <w:r w:rsidRPr="00902827">
        <w:rPr>
          <w:rFonts w:ascii="Arial" w:eastAsia="Arial" w:hAnsi="Arial" w:cs="Arial"/>
          <w:b/>
          <w:bCs/>
          <w:sz w:val="18"/>
          <w:szCs w:val="18"/>
          <w:lang w:val="en-US"/>
        </w:rPr>
        <w:t>Figure 2</w:t>
      </w:r>
    </w:p>
    <w:p w14:paraId="2B23416F" w14:textId="77777777" w:rsidR="00902827" w:rsidRDefault="00902827" w:rsidP="00902827">
      <w:pPr>
        <w:spacing w:before="120" w:after="120"/>
        <w:contextualSpacing/>
        <w:rPr>
          <w:rFonts w:ascii="Arial" w:eastAsia="Arial" w:hAnsi="Arial" w:cs="Arial"/>
          <w:i/>
          <w:iCs/>
          <w:sz w:val="18"/>
          <w:szCs w:val="18"/>
          <w:lang w:val="en-US"/>
        </w:rPr>
      </w:pPr>
      <w:r w:rsidRPr="22F8F2E2">
        <w:rPr>
          <w:rFonts w:ascii="Arial" w:eastAsia="Arial" w:hAnsi="Arial" w:cs="Arial"/>
          <w:i/>
          <w:iCs/>
          <w:sz w:val="18"/>
          <w:szCs w:val="18"/>
          <w:lang w:val="en-US"/>
        </w:rPr>
        <w:t xml:space="preserve">Portable Recording Station at </w:t>
      </w:r>
      <w:proofErr w:type="spellStart"/>
      <w:r w:rsidRPr="22F8F2E2">
        <w:rPr>
          <w:rFonts w:ascii="Arial" w:eastAsia="Arial" w:hAnsi="Arial" w:cs="Arial"/>
          <w:i/>
          <w:iCs/>
          <w:sz w:val="18"/>
          <w:szCs w:val="18"/>
          <w:lang w:val="en-US"/>
        </w:rPr>
        <w:t>Raukatauri</w:t>
      </w:r>
      <w:proofErr w:type="spellEnd"/>
      <w:r w:rsidRPr="22F8F2E2">
        <w:rPr>
          <w:rFonts w:ascii="Arial" w:eastAsia="Arial" w:hAnsi="Arial" w:cs="Arial"/>
          <w:i/>
          <w:iCs/>
          <w:sz w:val="18"/>
          <w:szCs w:val="18"/>
          <w:lang w:val="en-US"/>
        </w:rPr>
        <w:t xml:space="preserve"> Music Therapy Centre </w:t>
      </w:r>
    </w:p>
    <w:p w14:paraId="0292199E" w14:textId="77777777" w:rsidR="00902827" w:rsidRDefault="00902827" w:rsidP="00902827">
      <w:pPr>
        <w:spacing w:after="120"/>
        <w:contextualSpacing/>
        <w:rPr>
          <w:rFonts w:ascii="Arial" w:eastAsia="Arial" w:hAnsi="Arial" w:cs="Arial"/>
          <w:i/>
          <w:sz w:val="18"/>
          <w:szCs w:val="18"/>
          <w:lang w:val="en-US"/>
        </w:rPr>
      </w:pPr>
      <w:r>
        <w:rPr>
          <w:rFonts w:ascii="Arial" w:eastAsia="Arial" w:hAnsi="Arial" w:cs="Arial"/>
          <w:i/>
          <w:sz w:val="18"/>
          <w:szCs w:val="18"/>
          <w:lang w:val="en-US"/>
        </w:rPr>
        <w:t xml:space="preserve">(Photo credit: Oliver Lowery, </w:t>
      </w:r>
      <w:r w:rsidRPr="04B1CBF1">
        <w:rPr>
          <w:rFonts w:ascii="Arial" w:eastAsia="Arial" w:hAnsi="Arial" w:cs="Arial"/>
          <w:i/>
          <w:iCs/>
          <w:sz w:val="18"/>
          <w:szCs w:val="18"/>
          <w:lang w:val="en-US"/>
        </w:rPr>
        <w:t>2025</w:t>
      </w:r>
      <w:r>
        <w:rPr>
          <w:rFonts w:ascii="Arial" w:eastAsia="Arial" w:hAnsi="Arial" w:cs="Arial"/>
          <w:i/>
          <w:sz w:val="18"/>
          <w:szCs w:val="18"/>
          <w:lang w:val="en-US"/>
        </w:rPr>
        <w:t>)</w:t>
      </w:r>
    </w:p>
    <w:p w14:paraId="39ED7128" w14:textId="77777777" w:rsidR="00902827" w:rsidRPr="007579BD" w:rsidRDefault="00902827" w:rsidP="00902827">
      <w:pPr>
        <w:spacing w:after="120"/>
        <w:contextualSpacing/>
        <w:rPr>
          <w:rFonts w:ascii="Arial" w:eastAsia="Arial" w:hAnsi="Arial" w:cs="Arial"/>
          <w:i/>
          <w:color w:val="000000" w:themeColor="text1"/>
          <w:lang w:val="en-US"/>
        </w:rPr>
      </w:pPr>
    </w:p>
    <w:p w14:paraId="651ACC32" w14:textId="77777777" w:rsidR="00902827" w:rsidRPr="007579BD" w:rsidRDefault="00902827" w:rsidP="00902827">
      <w:pPr>
        <w:rPr>
          <w:rFonts w:ascii="Arial" w:eastAsia="Arial" w:hAnsi="Arial" w:cs="Arial"/>
          <w:color w:val="000000" w:themeColor="text1"/>
          <w:lang w:val="en-US"/>
        </w:rPr>
      </w:pPr>
      <w:r>
        <w:rPr>
          <w:noProof/>
        </w:rPr>
        <w:drawing>
          <wp:inline distT="0" distB="0" distL="0" distR="0" wp14:anchorId="64874F26" wp14:editId="483A782A">
            <wp:extent cx="2625212" cy="1751597"/>
            <wp:effectExtent l="0" t="0" r="3810" b="1270"/>
            <wp:docPr id="1852325559" name="drawing" descr="A  two-tiered desk with recording station equipment; a MIDI keyboard on the lower tier, monitor, speakers and an iPad on the top tier and a microphone with a pop filter on an adjustabl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25559" name="drawing" descr="A  two-tiered desk with recording station equipment; a MIDI keyboard on the lower tier, monitor, speakers and an iPad on the top tier and a microphone with a pop filter on an adjustable arm."/>
                    <pic:cNvPicPr/>
                  </pic:nvPicPr>
                  <pic:blipFill>
                    <a:blip r:embed="rId11">
                      <a:extLst>
                        <a:ext uri="{28A0092B-C50C-407E-A947-70E740481C1C}">
                          <a14:useLocalDpi xmlns:a14="http://schemas.microsoft.com/office/drawing/2010/main"/>
                        </a:ext>
                      </a:extLst>
                    </a:blip>
                    <a:stretch>
                      <a:fillRect/>
                    </a:stretch>
                  </pic:blipFill>
                  <pic:spPr>
                    <a:xfrm>
                      <a:off x="0" y="0"/>
                      <a:ext cx="2631455" cy="1755763"/>
                    </a:xfrm>
                    <a:prstGeom prst="rect">
                      <a:avLst/>
                    </a:prstGeom>
                  </pic:spPr>
                </pic:pic>
              </a:graphicData>
            </a:graphic>
          </wp:inline>
        </w:drawing>
      </w:r>
    </w:p>
    <w:p w14:paraId="501881A4" w14:textId="77777777" w:rsidR="00902827" w:rsidRPr="00763BDD" w:rsidRDefault="00902827" w:rsidP="00902827">
      <w:pPr>
        <w:spacing w:before="120" w:after="120"/>
        <w:rPr>
          <w:rFonts w:ascii="Arial" w:eastAsia="Arial" w:hAnsi="Arial" w:cs="Arial"/>
          <w:color w:val="000000" w:themeColor="text1"/>
          <w:sz w:val="15"/>
          <w:szCs w:val="15"/>
        </w:rPr>
      </w:pPr>
      <w:r w:rsidRPr="00763BDD">
        <w:rPr>
          <w:rFonts w:ascii="Arial" w:eastAsia="Arial" w:hAnsi="Arial" w:cs="Arial"/>
          <w:sz w:val="15"/>
          <w:szCs w:val="15"/>
        </w:rPr>
        <w:t>Figure notes: A makeshift portable audio recording station. GarageBand is open on an iPad. There is a microphone and pop filter attached to a moveable desktop stand, stereo headphones, MIDI keyboard, studio monitors and audio interface.</w:t>
      </w:r>
    </w:p>
    <w:p w14:paraId="5732447F" w14:textId="4EB9A4FE" w:rsidR="00902827" w:rsidRPr="0074098A"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t xml:space="preserve">Background </w:t>
      </w:r>
    </w:p>
    <w:p w14:paraId="3E7AA6C3"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Awareness of the impact of music on older adults has steadily grown over the years. Documentaries such as </w:t>
      </w:r>
      <w:r w:rsidRPr="0074098A">
        <w:rPr>
          <w:rFonts w:ascii="Arial" w:eastAsia="Arial" w:hAnsi="Arial" w:cs="Arial"/>
          <w:i/>
          <w:sz w:val="20"/>
          <w:szCs w:val="20"/>
        </w:rPr>
        <w:t>Alive Inside</w:t>
      </w:r>
      <w:r w:rsidRPr="0074098A">
        <w:rPr>
          <w:rFonts w:ascii="Arial" w:eastAsia="Arial" w:hAnsi="Arial" w:cs="Arial"/>
          <w:sz w:val="20"/>
          <w:szCs w:val="20"/>
        </w:rPr>
        <w:t xml:space="preserve"> (Rossato-Bennett, 2014) and </w:t>
      </w:r>
      <w:r w:rsidRPr="0074098A">
        <w:rPr>
          <w:rFonts w:ascii="Arial" w:eastAsia="Arial" w:hAnsi="Arial" w:cs="Arial"/>
          <w:i/>
          <w:sz w:val="20"/>
          <w:szCs w:val="20"/>
        </w:rPr>
        <w:t>Our Dementia Choir</w:t>
      </w:r>
      <w:r w:rsidRPr="0074098A">
        <w:rPr>
          <w:rFonts w:ascii="Arial" w:eastAsia="Arial" w:hAnsi="Arial" w:cs="Arial"/>
          <w:sz w:val="20"/>
          <w:szCs w:val="20"/>
        </w:rPr>
        <w:t xml:space="preserve"> (BBC, 2019) have shone a light on the meaningful role music can play for this population, highlighting how music </w:t>
      </w:r>
      <w:r w:rsidRPr="0074098A">
        <w:rPr>
          <w:rFonts w:ascii="Arial" w:eastAsia="Arial" w:hAnsi="Arial" w:cs="Arial"/>
          <w:sz w:val="20"/>
          <w:szCs w:val="20"/>
        </w:rPr>
        <w:lastRenderedPageBreak/>
        <w:t xml:space="preserve">can stimulate memory, improve mood, and support social connection. Furthermore, the documentary </w:t>
      </w:r>
      <w:r w:rsidRPr="0074098A">
        <w:rPr>
          <w:rFonts w:ascii="Arial" w:eastAsia="Arial" w:hAnsi="Arial" w:cs="Arial"/>
          <w:i/>
          <w:sz w:val="20"/>
          <w:szCs w:val="20"/>
          <w:lang w:val="en-US"/>
        </w:rPr>
        <w:t xml:space="preserve">Oceania Healthcare – I Love Music </w:t>
      </w:r>
      <w:r w:rsidRPr="0074098A">
        <w:rPr>
          <w:rFonts w:ascii="Arial" w:eastAsia="Arial" w:hAnsi="Arial" w:cs="Arial"/>
          <w:sz w:val="20"/>
          <w:szCs w:val="20"/>
        </w:rPr>
        <w:t xml:space="preserve">(Film Construction, 2017) has helped grow public awareness and understanding of music’s role in aged care within Australasia. In this </w:t>
      </w:r>
      <w:r>
        <w:rPr>
          <w:rFonts w:ascii="Arial" w:eastAsia="Arial" w:hAnsi="Arial" w:cs="Arial"/>
          <w:sz w:val="20"/>
          <w:szCs w:val="20"/>
        </w:rPr>
        <w:t>film</w:t>
      </w:r>
      <w:r w:rsidRPr="0074098A">
        <w:rPr>
          <w:rFonts w:ascii="Arial" w:eastAsia="Arial" w:hAnsi="Arial" w:cs="Arial"/>
          <w:sz w:val="20"/>
          <w:szCs w:val="20"/>
        </w:rPr>
        <w:t>, residents were provided with personalised playlists pre-loaded onto MP3 players. The documentary showed that listening to favourite songs from the past, particularly music connected to earlier life experiences, could trigger long-term memories, increase sociability, and enhance emotional wellbeing.</w:t>
      </w:r>
    </w:p>
    <w:p w14:paraId="025C4C87"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Evidence-based research continues to highlight the significant impact music can have on older adults. Neurologically, music stimulates various areas of the brain, engaging auditory, cognitive, motor, and emotional functions across both cortical and subcortical regions - many of which remain relatively intact with age (</w:t>
      </w:r>
      <w:proofErr w:type="spellStart"/>
      <w:r w:rsidRPr="0074098A">
        <w:rPr>
          <w:rFonts w:ascii="Arial" w:eastAsia="Arial" w:hAnsi="Arial" w:cs="Arial"/>
          <w:sz w:val="20"/>
          <w:szCs w:val="20"/>
        </w:rPr>
        <w:t>Särkämö</w:t>
      </w:r>
      <w:proofErr w:type="spellEnd"/>
      <w:r w:rsidRPr="0074098A">
        <w:rPr>
          <w:rFonts w:ascii="Arial" w:eastAsia="Arial" w:hAnsi="Arial" w:cs="Arial"/>
          <w:sz w:val="20"/>
          <w:szCs w:val="20"/>
        </w:rPr>
        <w:t>, 2018). This neural engagement helps explain the wide range of physical and mental health benefits associated with music participation. For example, one study found that listening to upbeat music not only increased emotional arousal but also improved working memory in older adults, suggesting that music can support cognitive function by enhancing mood and alertness (Vincenzi et al., 2022). Additionally, playing musical instruments has been shown to boost fine and gross motor skills, encourage cooperation and focus, and improve mobility, balance, strength, and rhythmic coordination (Thompson et al., 2009).</w:t>
      </w:r>
    </w:p>
    <w:p w14:paraId="29F087AC" w14:textId="77777777" w:rsidR="00902827" w:rsidRPr="0074098A" w:rsidRDefault="00902827" w:rsidP="00902827">
      <w:pPr>
        <w:shd w:val="clear" w:color="auto" w:fill="FFFFFF" w:themeFill="background1"/>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Historically, the integration of music technology within care home environments has been relatively limited, however in recent times its use has proved beneficial. A pilot study exploring music interventions for people with dementia found that higher levels of engagement with both traditional and technology-based music therapy were associated with significantly reduced agitation and apathy compared to lower levels of use (Dahms et al., 2021). Furthermore, Hebert and Scales (2018) and Thomas et al. (2017) posit flexibility as a key strength of technology-based music therapy, noting that it can be tailored to individual needs and provide autonomous, on-demand access to music, even for those who may not be able or willing to join group sessions. Shah et al. (2024) suggest that incorporating technology into music therapy can unlock new creative pathways, enabling the production of high-quality musical output and further enhancing self-expression.</w:t>
      </w:r>
    </w:p>
    <w:p w14:paraId="0B91A6E9"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color w:val="000000" w:themeColor="text1"/>
          <w:sz w:val="20"/>
          <w:szCs w:val="20"/>
        </w:rPr>
        <w:t>Weissberger (2014) facilitated a song writing and recording group at a residential and community-based centre for (mostly) over 65-year-olds with varying diagnoses. The author states that, “by using technology in a creative group process we can invite members to experience some of these modern tools and promote inclusion and a sense of</w:t>
      </w:r>
      <w:r w:rsidRPr="0074098A">
        <w:rPr>
          <w:rFonts w:ascii="Arial" w:eastAsia="Arial" w:hAnsi="Arial" w:cs="Arial"/>
          <w:sz w:val="20"/>
          <w:szCs w:val="20"/>
        </w:rPr>
        <w:t xml:space="preserve"> </w:t>
      </w:r>
      <w:r w:rsidRPr="0074098A">
        <w:rPr>
          <w:rFonts w:ascii="Arial" w:eastAsia="Arial" w:hAnsi="Arial" w:cs="Arial"/>
          <w:color w:val="000000" w:themeColor="text1"/>
          <w:sz w:val="20"/>
          <w:szCs w:val="20"/>
        </w:rPr>
        <w:t xml:space="preserve">belonging” (p. </w:t>
      </w:r>
      <w:r w:rsidRPr="0074098A">
        <w:rPr>
          <w:rFonts w:ascii="Arial" w:eastAsia="Arial" w:hAnsi="Arial" w:cs="Arial"/>
          <w:color w:val="000000" w:themeColor="text1"/>
          <w:sz w:val="20"/>
          <w:szCs w:val="20"/>
        </w:rPr>
        <w:lastRenderedPageBreak/>
        <w:t>281). Furthermore, Weissberger (2014) proposed that using GarageBand with adults with physical disabilities helped normalise their surrounding world and kept them engaged. As a result of recording various songs, clients seemed able to “step outside of their illness, if just for a moment, and form new memories while retrieving old ones” (p. 280).</w:t>
      </w:r>
    </w:p>
    <w:p w14:paraId="6DBCDF74"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The therapists anticipated that recording vocals and instrumentation with this population would come with various challenges. Veering away from traditional music therapy activities such as spontaneous improvisation and songwriting meant the sessions would be much more structured, making it crucial that the project was underpinned by a reliable and safe relationship between music therapists and clients. Research supports the importance of establishing a therapeutic connection and involving the same music therapist(s) throughout the entire recording process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2009;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2014). </w:t>
      </w:r>
    </w:p>
    <w:p w14:paraId="01D568CB" w14:textId="77777777" w:rsidR="00902827" w:rsidRPr="0074098A" w:rsidRDefault="00902827" w:rsidP="00902827">
      <w:pPr>
        <w:spacing w:before="120" w:after="120"/>
        <w:jc w:val="both"/>
        <w:rPr>
          <w:rFonts w:ascii="Arial" w:eastAsia="Arial" w:hAnsi="Arial" w:cs="Arial"/>
          <w:color w:val="000000" w:themeColor="text1"/>
          <w:sz w:val="20"/>
          <w:szCs w:val="20"/>
        </w:rPr>
      </w:pPr>
      <w:r w:rsidRPr="5E3DEE04">
        <w:rPr>
          <w:rFonts w:ascii="Arial" w:eastAsia="Arial" w:hAnsi="Arial" w:cs="Arial"/>
          <w:sz w:val="20"/>
          <w:szCs w:val="20"/>
        </w:rPr>
        <w:t xml:space="preserve">Leading up to the commencement of the project, the therapists had been working in their respective rest home settings for approximately two years. During this time, a relatively low client turnover allowed the therapists to gradually build therapeutic rapport and establish a solid foundation in anticipation of the project’s implementation. Comparable findings are reflected in a study by Silverman (2022), in which the music therapist worked with the participants for four years facilitating songwriting sessions prior to recording their songs. Similarly, the therapists involved in the current study each had over three years of professional experience working with the elderly population, further supporting clinical decision-making and the development of strong therapeutic relationships throughout the project. </w:t>
      </w:r>
    </w:p>
    <w:p w14:paraId="7321ECC4" w14:textId="77777777" w:rsidR="00902827" w:rsidRPr="0074098A" w:rsidRDefault="00902827" w:rsidP="00902827">
      <w:pPr>
        <w:spacing w:before="120" w:after="120"/>
        <w:jc w:val="both"/>
        <w:rPr>
          <w:rFonts w:ascii="Arial" w:eastAsia="Arial" w:hAnsi="Arial" w:cs="Arial"/>
          <w:color w:val="000000" w:themeColor="text1"/>
          <w:sz w:val="20"/>
          <w:szCs w:val="20"/>
        </w:rPr>
      </w:pPr>
      <w:proofErr w:type="spellStart"/>
      <w:r w:rsidRPr="0074098A">
        <w:rPr>
          <w:rFonts w:ascii="Arial" w:eastAsia="Arial" w:hAnsi="Arial" w:cs="Arial"/>
          <w:sz w:val="20"/>
          <w:szCs w:val="20"/>
        </w:rPr>
        <w:t>Soshensky</w:t>
      </w:r>
      <w:proofErr w:type="spellEnd"/>
      <w:r w:rsidRPr="0074098A">
        <w:rPr>
          <w:rFonts w:ascii="Arial" w:eastAsia="Arial" w:hAnsi="Arial" w:cs="Arial"/>
          <w:sz w:val="20"/>
          <w:szCs w:val="20"/>
        </w:rPr>
        <w:t xml:space="preserve"> (2011) highlights the therapeutic and social value of creating permanent artistic products such as CDs, suggesting that a positive aspect of music being part of the entertainment industry is that clients can be perceived as artists engaging in something “culturally idealized” (p. 27). This reframing has the potential to shift perception of people living with disabilities, offering moments where identity can be viewed beyond diagnosis or care needs. Similarly, </w:t>
      </w:r>
      <w:proofErr w:type="spellStart"/>
      <w:r w:rsidRPr="0074098A">
        <w:rPr>
          <w:rFonts w:ascii="Arial" w:eastAsia="Arial" w:hAnsi="Arial" w:cs="Arial"/>
          <w:sz w:val="20"/>
          <w:szCs w:val="20"/>
        </w:rPr>
        <w:t>Sadnovick</w:t>
      </w:r>
      <w:proofErr w:type="spellEnd"/>
      <w:r w:rsidRPr="0074098A">
        <w:rPr>
          <w:rFonts w:ascii="Arial" w:eastAsia="Arial" w:hAnsi="Arial" w:cs="Arial"/>
          <w:sz w:val="20"/>
          <w:szCs w:val="20"/>
        </w:rPr>
        <w:t xml:space="preserve"> (2014) introduced a recording studio into music therapy sessions with inpatients at a psychiatric unit, eventually producing CDs at the end of the recording process. </w:t>
      </w:r>
      <w:proofErr w:type="spellStart"/>
      <w:r w:rsidRPr="0074098A">
        <w:rPr>
          <w:rFonts w:ascii="Arial" w:eastAsia="Arial" w:hAnsi="Arial" w:cs="Arial"/>
          <w:sz w:val="20"/>
          <w:szCs w:val="20"/>
        </w:rPr>
        <w:t>Sadnovick</w:t>
      </w:r>
      <w:proofErr w:type="spellEnd"/>
      <w:r w:rsidRPr="0074098A">
        <w:rPr>
          <w:rFonts w:ascii="Arial" w:eastAsia="Arial" w:hAnsi="Arial" w:cs="Arial"/>
          <w:sz w:val="20"/>
          <w:szCs w:val="20"/>
        </w:rPr>
        <w:t xml:space="preserve"> (2014) noted that producing a CD was a useful way for clients to connect with friends and family while inside the unit. More recently, Kirkland and Nesbitt (2019) utilised cloud-based storage, allowing clients to access and share recordings produced in music therapy sessions with friends and family. These approaches align with the aims of the current project, which sought to offer clients an opportunity to express themselves creatively while producing something meaningful to </w:t>
      </w:r>
      <w:r w:rsidRPr="0074098A">
        <w:rPr>
          <w:rFonts w:ascii="Arial" w:eastAsia="Arial" w:hAnsi="Arial" w:cs="Arial"/>
          <w:sz w:val="20"/>
          <w:szCs w:val="20"/>
        </w:rPr>
        <w:lastRenderedPageBreak/>
        <w:t>share with whānau and wider audiences. In the project at hand, both physical CDs and digital distribution via Bandcamp were used to share the album, making it accessible to family and friends both locally and abroad.</w:t>
      </w:r>
    </w:p>
    <w:p w14:paraId="7784FDCF"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Finally, the therapists sought to assess whether recording could serve as the primary therapeutic focus of a session. Examples of recording being used in this way are rare, as the process is “routinely perceived as a necessary adjunct to facilitating therapeutic programming as opposed to the concept that it has the potential to be a key component to music therapy” (Kirkland &amp; Nesbitt, 2019, p. 5).  Furthermore, the authors concluded that, “It may be time to reconsider the voice as a primary instrument in music therapy and to rediscover its benefits and joys through recording.” (p. 7). The current project provided a good opportunity to explore how recording and technology could be integrated as central elements in music therapy sessions.</w:t>
      </w:r>
    </w:p>
    <w:p w14:paraId="4409E077" w14:textId="77777777" w:rsidR="00902827" w:rsidRPr="0074098A" w:rsidRDefault="00902827" w:rsidP="00902827">
      <w:pPr>
        <w:spacing w:before="240" w:after="120"/>
        <w:rPr>
          <w:rFonts w:ascii="Arial" w:eastAsia="Arial" w:hAnsi="Arial" w:cs="Arial"/>
          <w:b/>
          <w:bCs/>
          <w:color w:val="000000" w:themeColor="text1"/>
          <w:sz w:val="20"/>
          <w:szCs w:val="20"/>
          <w:lang w:eastAsia="ko-KR"/>
        </w:rPr>
      </w:pPr>
      <w:r w:rsidRPr="0074098A">
        <w:rPr>
          <w:rFonts w:ascii="Arial" w:eastAsia="Arial" w:hAnsi="Arial" w:cs="Arial"/>
          <w:b/>
          <w:bCs/>
          <w:sz w:val="20"/>
          <w:szCs w:val="20"/>
        </w:rPr>
        <w:t>Summary</w:t>
      </w:r>
      <w:r w:rsidRPr="0074098A">
        <w:rPr>
          <w:rFonts w:ascii="Arial" w:eastAsia="Arial" w:hAnsi="Arial" w:cs="Arial"/>
          <w:b/>
          <w:bCs/>
          <w:sz w:val="20"/>
          <w:szCs w:val="20"/>
          <w:lang w:eastAsia="ko-KR"/>
        </w:rPr>
        <w:t xml:space="preserve"> </w:t>
      </w:r>
    </w:p>
    <w:p w14:paraId="49F50F38"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Several studies support the use of studio recording in therapeutic settings (</w:t>
      </w:r>
      <w:proofErr w:type="spellStart"/>
      <w:r w:rsidRPr="0074098A">
        <w:rPr>
          <w:rFonts w:ascii="Arial" w:eastAsia="Arial" w:hAnsi="Arial" w:cs="Arial"/>
          <w:sz w:val="20"/>
          <w:szCs w:val="20"/>
        </w:rPr>
        <w:t>Grocke</w:t>
      </w:r>
      <w:proofErr w:type="spellEnd"/>
      <w:r w:rsidRPr="0074098A">
        <w:rPr>
          <w:rFonts w:ascii="Arial" w:eastAsia="Arial" w:hAnsi="Arial" w:cs="Arial"/>
          <w:sz w:val="20"/>
          <w:szCs w:val="20"/>
        </w:rPr>
        <w:t xml:space="preserve"> et al., 2009, </w:t>
      </w:r>
      <w:r w:rsidRPr="36D57EAC">
        <w:rPr>
          <w:rFonts w:ascii="Arial" w:eastAsia="Arial" w:hAnsi="Arial" w:cs="Arial"/>
          <w:sz w:val="20"/>
          <w:szCs w:val="20"/>
        </w:rPr>
        <w:t>2014</w:t>
      </w:r>
      <w:r w:rsidRPr="0074098A">
        <w:rPr>
          <w:rFonts w:ascii="Arial" w:eastAsia="Arial" w:hAnsi="Arial" w:cs="Arial"/>
          <w:sz w:val="20"/>
          <w:szCs w:val="20"/>
        </w:rPr>
        <w:t xml:space="preserve">; Kirkland &amp; Nesbitt, 2019; Sadnovik, 2014; Silverman, 2022; </w:t>
      </w:r>
      <w:proofErr w:type="spellStart"/>
      <w:r w:rsidRPr="0074098A">
        <w:rPr>
          <w:rFonts w:ascii="Arial" w:eastAsia="Arial" w:hAnsi="Arial" w:cs="Arial"/>
          <w:sz w:val="20"/>
          <w:szCs w:val="20"/>
        </w:rPr>
        <w:t>Soshensky</w:t>
      </w:r>
      <w:proofErr w:type="spellEnd"/>
      <w:r w:rsidRPr="0074098A">
        <w:rPr>
          <w:rFonts w:ascii="Arial" w:eastAsia="Arial" w:hAnsi="Arial" w:cs="Arial"/>
          <w:sz w:val="20"/>
          <w:szCs w:val="20"/>
        </w:rPr>
        <w:t>, 2011; Weisberger, 2014). While the literature on recording in music therapy is growing, much of it centres on younger populations or community-based projects. To date, there appears to be a lack of research specifically addressing the therapeutic use of recording specifically with older adults in rest home or dementia care settings. Of the literature reviewed, only Weissberger (2014) explored song recording with older adults, albeit in a community-based group with varying diagnoses and cognition levels.</w:t>
      </w:r>
    </w:p>
    <w:p w14:paraId="5955B6F3" w14:textId="77777777" w:rsidR="00902827" w:rsidRPr="0074098A" w:rsidRDefault="00902827" w:rsidP="00902827">
      <w:pPr>
        <w:shd w:val="clear" w:color="auto" w:fill="FFFFFF" w:themeFill="background1"/>
        <w:spacing w:before="120" w:after="120"/>
        <w:jc w:val="both"/>
        <w:rPr>
          <w:rFonts w:ascii="Arial" w:eastAsia="Arial" w:hAnsi="Arial" w:cs="Arial"/>
          <w:sz w:val="20"/>
          <w:szCs w:val="20"/>
        </w:rPr>
      </w:pPr>
      <w:r w:rsidRPr="0074098A">
        <w:rPr>
          <w:rFonts w:ascii="Arial" w:eastAsia="Arial" w:hAnsi="Arial" w:cs="Arial"/>
          <w:sz w:val="20"/>
          <w:szCs w:val="20"/>
        </w:rPr>
        <w:t>Considering their shared clinical caseloads, one of the therapists in this study, who had previous experience recording adolescent and adult populations in music therapy sessions, determined that producing an album of Christmas songs could be a hugely beneficial project for groups at two separate aged care facilities within the same organisation. The therapists had seen the benefits of music therapy in aged care settings during their daily practice and wanted to work collaboratively towards a project that showcased moments of joy and musical skill while exploring whether recording music in sessions could serve as the focal point of music therapy. Clinical goals included developing client social interaction, building confidence, and increasing comfort with technology, all while creating a celebratory, tangible item for group members and whānau to cherish long-term.</w:t>
      </w:r>
    </w:p>
    <w:p w14:paraId="1C419E41" w14:textId="77777777" w:rsidR="00A105A5" w:rsidRDefault="00A105A5">
      <w:pPr>
        <w:rPr>
          <w:rFonts w:ascii="Arial" w:eastAsia="Arial" w:hAnsi="Arial" w:cs="Arial"/>
          <w:b/>
          <w:bCs/>
          <w:iCs/>
          <w:sz w:val="20"/>
          <w:szCs w:val="20"/>
          <w:lang w:val="en-US"/>
        </w:rPr>
      </w:pPr>
      <w:r>
        <w:rPr>
          <w:rFonts w:ascii="Arial" w:eastAsia="Arial" w:hAnsi="Arial" w:cs="Arial"/>
          <w:b/>
          <w:bCs/>
          <w:iCs/>
          <w:sz w:val="20"/>
          <w:szCs w:val="20"/>
          <w:lang w:val="en-US"/>
        </w:rPr>
        <w:br w:type="page"/>
      </w:r>
    </w:p>
    <w:p w14:paraId="48587FCA" w14:textId="46AAA9D1" w:rsidR="00902827" w:rsidRDefault="00902827" w:rsidP="00902827">
      <w:pPr>
        <w:spacing w:before="120" w:after="120"/>
        <w:outlineLvl w:val="1"/>
        <w:rPr>
          <w:rFonts w:ascii="Arial" w:eastAsia="Arial" w:hAnsi="Arial" w:cs="Arial"/>
          <w:i/>
          <w:sz w:val="18"/>
          <w:szCs w:val="18"/>
          <w:lang w:val="en-US"/>
        </w:rPr>
      </w:pPr>
      <w:r>
        <w:rPr>
          <w:rFonts w:ascii="Arial" w:eastAsia="Arial" w:hAnsi="Arial" w:cs="Arial"/>
          <w:b/>
          <w:bCs/>
          <w:iCs/>
          <w:sz w:val="20"/>
          <w:szCs w:val="20"/>
          <w:lang w:val="en-US"/>
        </w:rPr>
        <w:lastRenderedPageBreak/>
        <w:t>Table 1</w:t>
      </w:r>
    </w:p>
    <w:p w14:paraId="062B375C" w14:textId="77777777" w:rsidR="00902827" w:rsidRPr="00F41932" w:rsidRDefault="00902827" w:rsidP="00902827">
      <w:pPr>
        <w:spacing w:before="120" w:after="120"/>
        <w:outlineLvl w:val="1"/>
        <w:rPr>
          <w:rFonts w:ascii="Arial" w:eastAsia="Arial" w:hAnsi="Arial" w:cs="Arial"/>
          <w:i/>
          <w:sz w:val="18"/>
          <w:szCs w:val="18"/>
          <w:lang w:val="en-US"/>
        </w:rPr>
      </w:pPr>
      <w:r>
        <w:rPr>
          <w:rFonts w:ascii="Arial" w:eastAsia="Arial" w:hAnsi="Arial" w:cs="Arial"/>
          <w:i/>
          <w:sz w:val="18"/>
          <w:szCs w:val="18"/>
          <w:lang w:val="en-US"/>
        </w:rPr>
        <w:t>P</w:t>
      </w:r>
      <w:r w:rsidRPr="0074098A">
        <w:rPr>
          <w:rFonts w:ascii="Arial" w:eastAsia="Arial" w:hAnsi="Arial" w:cs="Arial"/>
          <w:i/>
          <w:sz w:val="18"/>
          <w:szCs w:val="18"/>
          <w:lang w:val="en-US"/>
        </w:rPr>
        <w:t>roject Procedure Table</w:t>
      </w:r>
    </w:p>
    <w:tbl>
      <w:tblPr>
        <w:tblStyle w:val="PlainTable2"/>
        <w:tblW w:w="0" w:type="auto"/>
        <w:tblLook w:val="0620" w:firstRow="1" w:lastRow="0" w:firstColumn="0" w:lastColumn="0" w:noHBand="1" w:noVBand="1"/>
      </w:tblPr>
      <w:tblGrid>
        <w:gridCol w:w="687"/>
        <w:gridCol w:w="1506"/>
        <w:gridCol w:w="4222"/>
      </w:tblGrid>
      <w:tr w:rsidR="00902827" w:rsidRPr="007579BD" w14:paraId="0BD051BB" w14:textId="77777777" w:rsidTr="006A4F69">
        <w:trPr>
          <w:cnfStyle w:val="100000000000" w:firstRow="1" w:lastRow="0" w:firstColumn="0" w:lastColumn="0" w:oddVBand="0" w:evenVBand="0" w:oddHBand="0" w:evenHBand="0" w:firstRowFirstColumn="0" w:firstRowLastColumn="0" w:lastRowFirstColumn="0" w:lastRowLastColumn="0"/>
          <w:trHeight w:val="20"/>
        </w:trPr>
        <w:tc>
          <w:tcPr>
            <w:tcW w:w="0" w:type="auto"/>
            <w:tcMar>
              <w:left w:w="108" w:type="dxa"/>
              <w:right w:w="108" w:type="dxa"/>
            </w:tcMar>
          </w:tcPr>
          <w:p w14:paraId="42F78922"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Week</w:t>
            </w:r>
          </w:p>
        </w:tc>
        <w:tc>
          <w:tcPr>
            <w:tcW w:w="0" w:type="auto"/>
            <w:tcMar>
              <w:left w:w="108" w:type="dxa"/>
              <w:right w:w="108" w:type="dxa"/>
            </w:tcMar>
          </w:tcPr>
          <w:p w14:paraId="2D54A67C"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Procedure</w:t>
            </w:r>
          </w:p>
        </w:tc>
        <w:tc>
          <w:tcPr>
            <w:tcW w:w="0" w:type="auto"/>
            <w:tcMar>
              <w:left w:w="108" w:type="dxa"/>
              <w:right w:w="108" w:type="dxa"/>
            </w:tcMar>
          </w:tcPr>
          <w:p w14:paraId="2383A150" w14:textId="77777777" w:rsidR="00902827" w:rsidRPr="0074098A" w:rsidRDefault="00902827" w:rsidP="006A4F69">
            <w:pPr>
              <w:rPr>
                <w:rFonts w:ascii="Arial" w:eastAsia="Arial" w:hAnsi="Arial" w:cs="Arial"/>
                <w:sz w:val="18"/>
                <w:szCs w:val="18"/>
                <w:lang w:val="en-US"/>
              </w:rPr>
            </w:pPr>
            <w:r w:rsidRPr="0074098A">
              <w:rPr>
                <w:rFonts w:ascii="Arial" w:eastAsia="Arial" w:hAnsi="Arial" w:cs="Arial"/>
                <w:sz w:val="18"/>
                <w:szCs w:val="18"/>
                <w:lang w:val="en-US"/>
              </w:rPr>
              <w:t>Details</w:t>
            </w:r>
          </w:p>
        </w:tc>
      </w:tr>
      <w:tr w:rsidR="00902827" w:rsidRPr="007579BD" w14:paraId="6F525996" w14:textId="77777777" w:rsidTr="006A4F69">
        <w:trPr>
          <w:trHeight w:val="20"/>
        </w:trPr>
        <w:tc>
          <w:tcPr>
            <w:tcW w:w="0" w:type="auto"/>
            <w:tcMar>
              <w:left w:w="108" w:type="dxa"/>
              <w:right w:w="108" w:type="dxa"/>
            </w:tcMar>
          </w:tcPr>
          <w:p w14:paraId="51DC3A57"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1</w:t>
            </w:r>
          </w:p>
        </w:tc>
        <w:tc>
          <w:tcPr>
            <w:tcW w:w="0" w:type="auto"/>
            <w:tcMar>
              <w:left w:w="108" w:type="dxa"/>
              <w:right w:w="108" w:type="dxa"/>
            </w:tcMar>
          </w:tcPr>
          <w:p w14:paraId="08B6F96B"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Project Planning</w:t>
            </w:r>
          </w:p>
        </w:tc>
        <w:tc>
          <w:tcPr>
            <w:tcW w:w="0" w:type="auto"/>
            <w:tcMar>
              <w:left w:w="108" w:type="dxa"/>
              <w:right w:w="108" w:type="dxa"/>
            </w:tcMar>
          </w:tcPr>
          <w:p w14:paraId="6E8B413B"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Define goals, design creative processes, prepare materials (record demo tracks)</w:t>
            </w:r>
          </w:p>
        </w:tc>
      </w:tr>
      <w:tr w:rsidR="00902827" w:rsidRPr="007579BD" w14:paraId="72E9D274" w14:textId="77777777" w:rsidTr="006A4F69">
        <w:trPr>
          <w:trHeight w:val="20"/>
        </w:trPr>
        <w:tc>
          <w:tcPr>
            <w:tcW w:w="0" w:type="auto"/>
            <w:tcMar>
              <w:left w:w="108" w:type="dxa"/>
              <w:right w:w="108" w:type="dxa"/>
            </w:tcMar>
          </w:tcPr>
          <w:p w14:paraId="4543B193"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2</w:t>
            </w:r>
          </w:p>
        </w:tc>
        <w:tc>
          <w:tcPr>
            <w:tcW w:w="0" w:type="auto"/>
            <w:tcMar>
              <w:left w:w="108" w:type="dxa"/>
              <w:right w:w="108" w:type="dxa"/>
            </w:tcMar>
          </w:tcPr>
          <w:p w14:paraId="5100256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Ethics &amp; Consent</w:t>
            </w:r>
          </w:p>
        </w:tc>
        <w:tc>
          <w:tcPr>
            <w:tcW w:w="0" w:type="auto"/>
            <w:tcMar>
              <w:left w:w="108" w:type="dxa"/>
              <w:right w:w="108" w:type="dxa"/>
            </w:tcMar>
          </w:tcPr>
          <w:p w14:paraId="0DA7A17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Obtain participant consent</w:t>
            </w:r>
          </w:p>
        </w:tc>
      </w:tr>
      <w:tr w:rsidR="00902827" w:rsidRPr="007579BD" w14:paraId="6D0F5A12" w14:textId="77777777" w:rsidTr="006A4F69">
        <w:trPr>
          <w:trHeight w:val="20"/>
        </w:trPr>
        <w:tc>
          <w:tcPr>
            <w:tcW w:w="0" w:type="auto"/>
            <w:tcMar>
              <w:left w:w="108" w:type="dxa"/>
              <w:right w:w="108" w:type="dxa"/>
            </w:tcMar>
          </w:tcPr>
          <w:p w14:paraId="0F3B9AE3"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3–8</w:t>
            </w:r>
          </w:p>
        </w:tc>
        <w:tc>
          <w:tcPr>
            <w:tcW w:w="0" w:type="auto"/>
            <w:tcMar>
              <w:left w:w="108" w:type="dxa"/>
              <w:right w:w="108" w:type="dxa"/>
            </w:tcMar>
          </w:tcPr>
          <w:p w14:paraId="7CB1BBC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Recording Sessions</w:t>
            </w:r>
          </w:p>
        </w:tc>
        <w:tc>
          <w:tcPr>
            <w:tcW w:w="0" w:type="auto"/>
            <w:tcMar>
              <w:left w:w="108" w:type="dxa"/>
              <w:right w:w="108" w:type="dxa"/>
            </w:tcMar>
          </w:tcPr>
          <w:p w14:paraId="497D7571"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Facilitate and record songs</w:t>
            </w:r>
          </w:p>
        </w:tc>
      </w:tr>
      <w:tr w:rsidR="00902827" w:rsidRPr="007579BD" w14:paraId="76C02101" w14:textId="77777777" w:rsidTr="006A4F69">
        <w:trPr>
          <w:trHeight w:val="20"/>
        </w:trPr>
        <w:tc>
          <w:tcPr>
            <w:tcW w:w="0" w:type="auto"/>
            <w:tcMar>
              <w:left w:w="108" w:type="dxa"/>
              <w:right w:w="108" w:type="dxa"/>
            </w:tcMar>
          </w:tcPr>
          <w:p w14:paraId="00FF6592"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9</w:t>
            </w:r>
          </w:p>
        </w:tc>
        <w:tc>
          <w:tcPr>
            <w:tcW w:w="0" w:type="auto"/>
            <w:tcMar>
              <w:left w:w="108" w:type="dxa"/>
              <w:right w:w="108" w:type="dxa"/>
            </w:tcMar>
          </w:tcPr>
          <w:p w14:paraId="60E83D4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Mix &amp; Master Music</w:t>
            </w:r>
          </w:p>
        </w:tc>
        <w:tc>
          <w:tcPr>
            <w:tcW w:w="0" w:type="auto"/>
            <w:tcMar>
              <w:left w:w="108" w:type="dxa"/>
              <w:right w:w="108" w:type="dxa"/>
            </w:tcMar>
          </w:tcPr>
          <w:p w14:paraId="488378DA"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Edit, mix, and master recorded music ready to be burned</w:t>
            </w:r>
          </w:p>
        </w:tc>
      </w:tr>
      <w:tr w:rsidR="00902827" w:rsidRPr="007579BD" w14:paraId="2A0DA27F" w14:textId="77777777" w:rsidTr="006A4F69">
        <w:trPr>
          <w:trHeight w:val="20"/>
        </w:trPr>
        <w:tc>
          <w:tcPr>
            <w:tcW w:w="0" w:type="auto"/>
            <w:tcMar>
              <w:left w:w="108" w:type="dxa"/>
              <w:right w:w="108" w:type="dxa"/>
            </w:tcMar>
          </w:tcPr>
          <w:p w14:paraId="43BF0D16"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10</w:t>
            </w:r>
          </w:p>
        </w:tc>
        <w:tc>
          <w:tcPr>
            <w:tcW w:w="0" w:type="auto"/>
            <w:tcMar>
              <w:left w:w="108" w:type="dxa"/>
              <w:right w:w="108" w:type="dxa"/>
            </w:tcMar>
          </w:tcPr>
          <w:p w14:paraId="1365EA39"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Listening Party</w:t>
            </w:r>
          </w:p>
        </w:tc>
        <w:tc>
          <w:tcPr>
            <w:tcW w:w="0" w:type="auto"/>
            <w:tcMar>
              <w:left w:w="108" w:type="dxa"/>
              <w:right w:w="108" w:type="dxa"/>
            </w:tcMar>
          </w:tcPr>
          <w:p w14:paraId="47D74F65" w14:textId="77777777" w:rsidR="00902827" w:rsidRPr="0074098A" w:rsidRDefault="00902827" w:rsidP="006A4F69">
            <w:pPr>
              <w:spacing w:before="20" w:after="20"/>
              <w:rPr>
                <w:rFonts w:ascii="Arial" w:eastAsia="Arial" w:hAnsi="Arial" w:cs="Arial"/>
                <w:sz w:val="18"/>
                <w:szCs w:val="18"/>
                <w:lang w:val="en-US"/>
              </w:rPr>
            </w:pPr>
            <w:r w:rsidRPr="0074098A">
              <w:rPr>
                <w:rFonts w:ascii="Arial" w:eastAsia="Arial" w:hAnsi="Arial" w:cs="Arial"/>
                <w:sz w:val="18"/>
                <w:szCs w:val="18"/>
                <w:lang w:val="en-US"/>
              </w:rPr>
              <w:t>Host a session to share and reflect on the music created / hand out physical CDs</w:t>
            </w:r>
          </w:p>
        </w:tc>
      </w:tr>
    </w:tbl>
    <w:p w14:paraId="681F9C94" w14:textId="77777777" w:rsidR="00902827" w:rsidRDefault="00902827" w:rsidP="00902827">
      <w:pPr>
        <w:rPr>
          <w:rFonts w:ascii="Arial" w:eastAsia="Arial" w:hAnsi="Arial" w:cs="Arial"/>
          <w:b/>
          <w:sz w:val="20"/>
          <w:szCs w:val="20"/>
          <w:lang w:val="en-US"/>
        </w:rPr>
      </w:pPr>
    </w:p>
    <w:p w14:paraId="1FC6CDAF" w14:textId="77777777" w:rsidR="00902827" w:rsidRPr="00902827" w:rsidRDefault="00902827" w:rsidP="00902827">
      <w:pPr>
        <w:spacing w:before="120" w:after="120"/>
        <w:rPr>
          <w:rFonts w:ascii="Arial" w:eastAsia="Arial" w:hAnsi="Arial" w:cs="Arial"/>
          <w:i/>
          <w:sz w:val="18"/>
          <w:szCs w:val="18"/>
          <w:lang w:val="en-US"/>
        </w:rPr>
      </w:pPr>
      <w:r w:rsidRPr="00902827">
        <w:rPr>
          <w:rFonts w:ascii="Arial" w:eastAsia="Arial" w:hAnsi="Arial" w:cs="Arial"/>
          <w:b/>
          <w:sz w:val="18"/>
          <w:szCs w:val="18"/>
          <w:lang w:val="en-US"/>
        </w:rPr>
        <w:t xml:space="preserve">Figure </w:t>
      </w:r>
      <w:r w:rsidRPr="00902827">
        <w:rPr>
          <w:rFonts w:ascii="Arial" w:eastAsia="Arial" w:hAnsi="Arial" w:cs="Arial"/>
          <w:b/>
          <w:bCs/>
          <w:sz w:val="18"/>
          <w:szCs w:val="18"/>
          <w:lang w:val="en-US"/>
        </w:rPr>
        <w:t>3</w:t>
      </w:r>
    </w:p>
    <w:p w14:paraId="28CD65FA" w14:textId="77777777" w:rsidR="00902827" w:rsidRPr="00617887" w:rsidRDefault="00902827" w:rsidP="00902827">
      <w:pPr>
        <w:spacing w:before="120" w:after="120"/>
        <w:contextualSpacing/>
        <w:rPr>
          <w:rFonts w:ascii="Arial" w:eastAsia="Arial" w:hAnsi="Arial" w:cs="Arial"/>
          <w:b/>
          <w:bCs/>
          <w:sz w:val="20"/>
          <w:szCs w:val="20"/>
          <w:lang w:val="en-US"/>
        </w:rPr>
      </w:pPr>
      <w:r w:rsidRPr="0074098A">
        <w:rPr>
          <w:rFonts w:ascii="Arial" w:eastAsia="Arial" w:hAnsi="Arial" w:cs="Arial"/>
          <w:i/>
          <w:sz w:val="18"/>
          <w:szCs w:val="18"/>
          <w:lang w:val="en-US"/>
        </w:rPr>
        <w:t>Christmas Album Track List</w:t>
      </w:r>
    </w:p>
    <w:p w14:paraId="6ACDF286" w14:textId="77777777" w:rsidR="00902827" w:rsidRDefault="00902827" w:rsidP="00902827">
      <w:pPr>
        <w:spacing w:before="120" w:after="120"/>
        <w:contextualSpacing/>
        <w:rPr>
          <w:rFonts w:ascii="Arial" w:eastAsia="Arial" w:hAnsi="Arial" w:cs="Arial"/>
          <w:i/>
          <w:sz w:val="18"/>
          <w:szCs w:val="18"/>
          <w:lang w:val="en-US"/>
        </w:rPr>
      </w:pPr>
      <w:r>
        <w:rPr>
          <w:rFonts w:ascii="Arial" w:eastAsia="Arial" w:hAnsi="Arial" w:cs="Arial"/>
          <w:i/>
          <w:sz w:val="18"/>
          <w:szCs w:val="18"/>
          <w:lang w:val="en-US"/>
        </w:rPr>
        <w:t>(Cover credit: Liz Avila. Angel drawn by group member.)</w:t>
      </w:r>
    </w:p>
    <w:p w14:paraId="79DDDC30" w14:textId="77777777" w:rsidR="00902827" w:rsidRPr="0074098A" w:rsidRDefault="00902827" w:rsidP="00902827">
      <w:pPr>
        <w:spacing w:before="120" w:after="120"/>
        <w:contextualSpacing/>
        <w:rPr>
          <w:rFonts w:ascii="Arial" w:eastAsia="Arial" w:hAnsi="Arial" w:cs="Arial"/>
          <w:b/>
          <w:bCs/>
          <w:sz w:val="20"/>
          <w:szCs w:val="20"/>
          <w:lang w:val="en-US"/>
        </w:rPr>
      </w:pPr>
    </w:p>
    <w:p w14:paraId="4F5511A7" w14:textId="77777777" w:rsidR="00902827" w:rsidRPr="007579BD" w:rsidRDefault="00902827" w:rsidP="00902827">
      <w:pPr>
        <w:rPr>
          <w:rFonts w:ascii="Arial" w:eastAsia="Arial" w:hAnsi="Arial" w:cs="Arial"/>
          <w:color w:val="000000" w:themeColor="text1"/>
          <w:lang w:val="en-US"/>
        </w:rPr>
      </w:pPr>
      <w:r>
        <w:rPr>
          <w:noProof/>
        </w:rPr>
        <w:drawing>
          <wp:inline distT="0" distB="0" distL="0" distR="0" wp14:anchorId="76B7EA3D" wp14:editId="08A22132">
            <wp:extent cx="1622322" cy="1622322"/>
            <wp:effectExtent l="0" t="0" r="3810" b="3810"/>
            <wp:docPr id="79203655" name="drawing" descr="A blue square with the album title &quot;The Selwyn Foundation Christmas Album&quot; and &quot;Lavender Cottage &amp; Ivan Ward&quot; at the top. The track listing for the album sits underneath: 1. Silent Night, 2. Jingle Bells, 3. Away in a Manger, 4. O Come All Ye Faithful, 5. We Wish You a Merry Christmas. Alongside on the right is a drawing of an angel. At the bottom of the square are the logos for the Selwyn Foundation and Raukatauri Music Therapy Trust,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655" name="drawing" descr="A blue square with the album title &quot;The Selwyn Foundation Christmas Album&quot; and &quot;Lavender Cottage &amp; Ivan Ward&quot; at the top. The track listing for the album sits underneath: 1. Silent Night, 2. Jingle Bells, 3. Away in a Manger, 4. O Come All Ye Faithful, 5. We Wish You a Merry Christmas. Alongside on the right is a drawing of an angel. At the bottom of the square are the logos for the Selwyn Foundation and Raukatauri Music Therapy Trust, and a QR code."/>
                    <pic:cNvPicPr/>
                  </pic:nvPicPr>
                  <pic:blipFill>
                    <a:blip r:embed="rId12">
                      <a:extLst>
                        <a:ext uri="{28A0092B-C50C-407E-A947-70E740481C1C}">
                          <a14:useLocalDpi xmlns:a14="http://schemas.microsoft.com/office/drawing/2010/main"/>
                        </a:ext>
                      </a:extLst>
                    </a:blip>
                    <a:stretch>
                      <a:fillRect/>
                    </a:stretch>
                  </pic:blipFill>
                  <pic:spPr>
                    <a:xfrm>
                      <a:off x="0" y="0"/>
                      <a:ext cx="1627388" cy="1627388"/>
                    </a:xfrm>
                    <a:prstGeom prst="rect">
                      <a:avLst/>
                    </a:prstGeom>
                  </pic:spPr>
                </pic:pic>
              </a:graphicData>
            </a:graphic>
          </wp:inline>
        </w:drawing>
      </w:r>
    </w:p>
    <w:p w14:paraId="0D930305" w14:textId="77777777" w:rsidR="00902827" w:rsidRPr="002201E8" w:rsidRDefault="00902827" w:rsidP="00902827">
      <w:pPr>
        <w:spacing w:before="120" w:after="120"/>
        <w:rPr>
          <w:rFonts w:ascii="Arial" w:eastAsia="Arial" w:hAnsi="Arial" w:cs="Arial"/>
          <w:color w:val="000000" w:themeColor="text1"/>
          <w:sz w:val="15"/>
          <w:szCs w:val="15"/>
        </w:rPr>
      </w:pPr>
      <w:r w:rsidRPr="002201E8">
        <w:rPr>
          <w:rFonts w:ascii="Arial" w:eastAsia="Arial" w:hAnsi="Arial" w:cs="Arial"/>
          <w:i/>
          <w:iCs/>
          <w:sz w:val="15"/>
          <w:szCs w:val="15"/>
          <w:lang w:val="en-US"/>
        </w:rPr>
        <w:t>Image description:</w:t>
      </w:r>
      <w:r w:rsidRPr="002201E8">
        <w:rPr>
          <w:rFonts w:ascii="Arial" w:eastAsia="Arial" w:hAnsi="Arial" w:cs="Arial"/>
          <w:sz w:val="15"/>
          <w:szCs w:val="15"/>
          <w:lang w:val="en-US"/>
        </w:rPr>
        <w:t xml:space="preserve"> A track listing for the album, titled “The Selwyn Foundation Christmas Album” and acknowledging “Lavender Cottage &amp; Ivan Ward”.  To the right of the track listing is a drawing of an angel. Underneath are logos for the Selwyn Foundation and </w:t>
      </w:r>
      <w:proofErr w:type="spellStart"/>
      <w:r w:rsidRPr="002201E8">
        <w:rPr>
          <w:rFonts w:ascii="Arial" w:eastAsia="Arial" w:hAnsi="Arial" w:cs="Arial"/>
          <w:sz w:val="15"/>
          <w:szCs w:val="15"/>
          <w:lang w:val="en-US"/>
        </w:rPr>
        <w:t>Raukatauri</w:t>
      </w:r>
      <w:proofErr w:type="spellEnd"/>
      <w:r w:rsidRPr="002201E8">
        <w:rPr>
          <w:rFonts w:ascii="Arial" w:eastAsia="Arial" w:hAnsi="Arial" w:cs="Arial"/>
          <w:sz w:val="15"/>
          <w:szCs w:val="15"/>
          <w:lang w:val="en-US"/>
        </w:rPr>
        <w:t xml:space="preserve"> Music Therapy Trust and a QR code.</w:t>
      </w:r>
    </w:p>
    <w:p w14:paraId="5BE79801" w14:textId="77777777" w:rsidR="00902827" w:rsidRPr="002A6C3E" w:rsidRDefault="00902827" w:rsidP="00902827">
      <w:pPr>
        <w:rPr>
          <w:rFonts w:ascii="Arial" w:eastAsia="Arial" w:hAnsi="Arial" w:cs="Arial"/>
          <w:b/>
          <w:bCs/>
          <w:sz w:val="20"/>
          <w:szCs w:val="20"/>
        </w:rPr>
      </w:pPr>
      <w:r w:rsidRPr="0074098A">
        <w:rPr>
          <w:rFonts w:ascii="Arial" w:eastAsia="Arial" w:hAnsi="Arial" w:cs="Arial"/>
          <w:b/>
          <w:bCs/>
          <w:sz w:val="20"/>
          <w:szCs w:val="20"/>
        </w:rPr>
        <w:t>Pre-recording</w:t>
      </w:r>
    </w:p>
    <w:p w14:paraId="5EBF3940"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success of the project relied heavily on clients’ familiarity with the songs. In one facility, due to the intimate nature of the small group setting, the members voted on their recording tracks, with the aim of offering autonomy over the process. Conversely, in the weeks leading up to recording at the other facility, the music therapist catered for a much bigger group by playing a variety of songs and assessing familiarity before choosing the most well-known songs accordingly. The track listing </w:t>
      </w:r>
      <w:r w:rsidRPr="0074098A">
        <w:rPr>
          <w:rFonts w:ascii="Arial" w:eastAsia="Arial" w:hAnsi="Arial" w:cs="Arial"/>
          <w:sz w:val="20"/>
          <w:szCs w:val="20"/>
        </w:rPr>
        <w:lastRenderedPageBreak/>
        <w:t xml:space="preserve">consisted of songs in the public domain such as </w:t>
      </w:r>
      <w:r w:rsidRPr="0074098A">
        <w:rPr>
          <w:rFonts w:ascii="Arial" w:eastAsia="Arial" w:hAnsi="Arial" w:cs="Arial"/>
          <w:i/>
          <w:sz w:val="20"/>
          <w:szCs w:val="20"/>
        </w:rPr>
        <w:t xml:space="preserve">Silent Night, Jingle Bells, Away in a Manger, O Come All Ye Faithful </w:t>
      </w:r>
      <w:r w:rsidRPr="0074098A">
        <w:rPr>
          <w:rFonts w:ascii="Arial" w:eastAsia="Arial" w:hAnsi="Arial" w:cs="Arial"/>
          <w:sz w:val="20"/>
          <w:szCs w:val="20"/>
        </w:rPr>
        <w:t xml:space="preserve">and </w:t>
      </w:r>
      <w:r w:rsidRPr="0074098A">
        <w:rPr>
          <w:rFonts w:ascii="Arial" w:eastAsia="Arial" w:hAnsi="Arial" w:cs="Arial"/>
          <w:i/>
          <w:sz w:val="20"/>
          <w:szCs w:val="20"/>
        </w:rPr>
        <w:t xml:space="preserve">We Wish You A Merry Christmas. </w:t>
      </w:r>
      <w:r w:rsidRPr="0074098A">
        <w:rPr>
          <w:rFonts w:ascii="Arial" w:eastAsia="Arial" w:hAnsi="Arial" w:cs="Arial"/>
          <w:color w:val="000000" w:themeColor="text1"/>
          <w:sz w:val="20"/>
          <w:szCs w:val="20"/>
        </w:rPr>
        <w:t xml:space="preserve">The therapists acknowledged that Christmas songs are rooted in Christian tradition and express Christian beliefs, which carried the possibility of excluding some individuals. However, there were no objections from the group members, and no one was excluded from participating in the recordings, as the songs selected were either voted for or chosen based on familiarity. </w:t>
      </w:r>
    </w:p>
    <w:p w14:paraId="690432C0"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Consent for participation was obtained primarily through signed letters from whānau, with some clients also providing their own signatures. All clients verbally consented prior to the project and again before each recording session. Furthermore, bringing speakers and headphones to each session for recording artists to listen back to their musicianship allowed space for autonomy and governance over recordings. This proved crucial, as some clients chose not to include their recordings in the process after listening back. Members were reminded that they</w:t>
      </w:r>
      <w:r>
        <w:rPr>
          <w:rFonts w:ascii="Arial" w:eastAsia="Arial" w:hAnsi="Arial" w:cs="Arial"/>
          <w:sz w:val="20"/>
          <w:szCs w:val="20"/>
        </w:rPr>
        <w:t xml:space="preserve"> were</w:t>
      </w:r>
      <w:r w:rsidRPr="0074098A">
        <w:rPr>
          <w:rFonts w:ascii="Arial" w:eastAsia="Arial" w:hAnsi="Arial" w:cs="Arial"/>
          <w:sz w:val="20"/>
          <w:szCs w:val="20"/>
        </w:rPr>
        <w:t xml:space="preserve"> able to remove themselves from the project at any time.</w:t>
      </w:r>
    </w:p>
    <w:p w14:paraId="611BDC2B"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color w:val="000000" w:themeColor="text1"/>
          <w:sz w:val="20"/>
          <w:szCs w:val="20"/>
        </w:rPr>
        <w:t>Permission to publish the album on Bandcamp and share it with potential media outlets, such as radio, was obtained through formal consent letters, and further affirmed through verbal confirmation with residents both during and following the recording process. The album was made freely available for streaming and download, with an optional donation feature. All contributions were directed toward funding new therapeutic initiatives within the facility.</w:t>
      </w:r>
    </w:p>
    <w:p w14:paraId="04DA5775" w14:textId="77777777" w:rsidR="00902827" w:rsidRPr="0074098A"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t>Recording</w:t>
      </w:r>
    </w:p>
    <w:p w14:paraId="4759E451"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two facilities differed in how their sessions were structured; one operated as a day centre for clients, while the other accommodated clients residing there full time. Although many of the clients in both settings had dementia, this was not universal. The clients at the day centre were recorded individually, whereas the clients at the residential facility recorded songs individually in small groups of six. </w:t>
      </w:r>
    </w:p>
    <w:p w14:paraId="5E98D5D5"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therapists aimed to use the recording equipment in the simplest way possible to explore and demonstrate accessibility and ease of use for other music therapists interested in using a recording station with their clients. Tracks were recorded through GarageBand, a free app on the Apple App Store. While the music therapists initially explored live group recording, they decided that recording individual tracks over a pre-recorded demo (with click track) would be most effective, given the individualised needs of the participants. The individually recorded tracks were then layered up and roughly mixed by the therapists. Instruments </w:t>
      </w:r>
      <w:r w:rsidRPr="0074098A">
        <w:rPr>
          <w:rFonts w:ascii="Arial" w:eastAsia="Arial" w:hAnsi="Arial" w:cs="Arial"/>
          <w:sz w:val="20"/>
          <w:szCs w:val="20"/>
        </w:rPr>
        <w:lastRenderedPageBreak/>
        <w:t>played by residents on the album ranged from ukulele and guitar to various percussive instruments such as djembe, drums, and shakers.</w:t>
      </w:r>
    </w:p>
    <w:p w14:paraId="2850477D"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therapists agreed that great care needed to be taken during the recording process, both in supporting clients emotionally and in guiding them with the equipment. The music therapists discussed the project with participants, provided a step-by-step explanation of how the recording process would go, and clarified where the recordings would be used when finished. The therapists explained each part of the recording equipment, including microphone and pop shield, and demonstrated how the headphones would be used to help them hear themselves. The therapists also agreed that, if a member seemed unsettled or unhappy, careful attention would be given to explain and settle them, with constant reminders that they could remove themselves at any stage. </w:t>
      </w:r>
    </w:p>
    <w:p w14:paraId="2AD34A99" w14:textId="77777777" w:rsidR="00902827" w:rsidRPr="0074098A" w:rsidRDefault="00902827" w:rsidP="00902827">
      <w:pPr>
        <w:spacing w:before="120" w:after="120"/>
        <w:jc w:val="both"/>
        <w:rPr>
          <w:rFonts w:ascii="Arial" w:eastAsia="Arial" w:hAnsi="Arial" w:cs="Arial"/>
          <w:color w:val="FF0000"/>
          <w:sz w:val="20"/>
          <w:szCs w:val="20"/>
        </w:rPr>
      </w:pPr>
      <w:r w:rsidRPr="0074098A">
        <w:rPr>
          <w:rFonts w:ascii="Arial" w:eastAsia="Arial" w:hAnsi="Arial" w:cs="Arial"/>
          <w:sz w:val="20"/>
          <w:szCs w:val="20"/>
        </w:rPr>
        <w:t>When the clients listened back to their own singing and playing, the therapists had not anticipated any negative client response, and upon reflection, they have since seen this as a valuable part of the learning process. When clients did hear their recordings and were unhappy with what they heard, due care was taken to facilitate these emotions and offer opportunities to re-record, play different instruments or remove their recording altogether.</w:t>
      </w:r>
      <w:r w:rsidRPr="0074098A">
        <w:rPr>
          <w:rFonts w:ascii="Arial" w:eastAsia="Arial" w:hAnsi="Arial" w:cs="Arial"/>
          <w:color w:val="FF0000"/>
          <w:sz w:val="20"/>
          <w:szCs w:val="20"/>
        </w:rPr>
        <w:t xml:space="preserve"> </w:t>
      </w:r>
    </w:p>
    <w:p w14:paraId="06E18E4D"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Recording artists who recorded tonal instruments, such as guitar, were the first to record, with other instruments and vocals being recorded later. The therapists, having already built a strong relationship with the members, felt confident in responding to client needs throughout the process. This responsiveness was essential during sensitive moments, such as re-recording sections, encouraging members to increase volume, and generally ensuring emotional and physical comfort.</w:t>
      </w:r>
    </w:p>
    <w:p w14:paraId="161CD4BA"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Flexibility During the Recording Process</w:t>
      </w:r>
    </w:p>
    <w:p w14:paraId="6B199240" w14:textId="77777777" w:rsidR="00902827" w:rsidRPr="007579BD" w:rsidRDefault="00902827" w:rsidP="00902827">
      <w:pPr>
        <w:spacing w:before="120" w:after="120"/>
        <w:jc w:val="both"/>
        <w:rPr>
          <w:rFonts w:ascii="Arial" w:eastAsia="Arial" w:hAnsi="Arial" w:cs="Arial"/>
          <w:color w:val="000000" w:themeColor="text1"/>
        </w:rPr>
      </w:pPr>
      <w:r w:rsidRPr="0074098A">
        <w:rPr>
          <w:rFonts w:ascii="Arial" w:eastAsia="Arial" w:hAnsi="Arial" w:cs="Arial"/>
          <w:sz w:val="20"/>
          <w:szCs w:val="20"/>
        </w:rPr>
        <w:t>In one case, a resident expressed their interest in recording a ukulele part after the instrumental and vocal tracks had already been recorded. They preferred to play in the key of C Major, but the pre-existing recordings were not in this key. To make this possible for them, the entire GarageBand project was transposed to accommodate their preference. From there, the resident was able to record a ukulele part successfully in a key that was achievable for them. Afterward, the project was shifted back to its original key to mix and master. This proved that, despite it being preferable to follow orthodox recording steps, modern music technology allowed for more flexibility when required.</w:t>
      </w:r>
    </w:p>
    <w:p w14:paraId="4CEE5F15" w14:textId="77777777" w:rsidR="00A105A5" w:rsidRDefault="00A105A5">
      <w:pPr>
        <w:rPr>
          <w:rFonts w:ascii="Arial" w:eastAsia="Arial" w:hAnsi="Arial" w:cs="Arial"/>
          <w:b/>
          <w:bCs/>
          <w:sz w:val="20"/>
          <w:szCs w:val="20"/>
        </w:rPr>
      </w:pPr>
      <w:r>
        <w:rPr>
          <w:rFonts w:ascii="Arial" w:eastAsia="Arial" w:hAnsi="Arial" w:cs="Arial"/>
          <w:b/>
          <w:bCs/>
          <w:sz w:val="20"/>
          <w:szCs w:val="20"/>
        </w:rPr>
        <w:br w:type="page"/>
      </w:r>
    </w:p>
    <w:p w14:paraId="2DC9884B" w14:textId="1C60E999" w:rsidR="00902827" w:rsidRPr="00902827" w:rsidRDefault="00902827" w:rsidP="00902827">
      <w:pPr>
        <w:spacing w:before="240" w:after="120"/>
        <w:rPr>
          <w:rFonts w:ascii="Arial" w:eastAsia="Arial" w:hAnsi="Arial" w:cs="Arial"/>
          <w:b/>
          <w:bCs/>
          <w:sz w:val="20"/>
          <w:szCs w:val="20"/>
        </w:rPr>
      </w:pPr>
      <w:r w:rsidRPr="0074098A">
        <w:rPr>
          <w:rFonts w:ascii="Arial" w:eastAsia="Arial" w:hAnsi="Arial" w:cs="Arial"/>
          <w:b/>
          <w:bCs/>
          <w:sz w:val="20"/>
          <w:szCs w:val="20"/>
        </w:rPr>
        <w:lastRenderedPageBreak/>
        <w:t>Post-recording</w:t>
      </w:r>
    </w:p>
    <w:p w14:paraId="277E81DC"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music was mixed and mastered by the therapists over several sessions. The main goal was to create a mix that was clear, polished, and highlighted the residents' individual abilities at certain points throughout each recording. This was achieved by soloing individual vocal stems throughout a song to showcase their skillset and/or having residents play instruments themselves. During the mixing process, each project was exported from GarageBand on the iPads and imported </w:t>
      </w:r>
      <w:r>
        <w:rPr>
          <w:rFonts w:ascii="Arial" w:eastAsia="Arial" w:hAnsi="Arial" w:cs="Arial"/>
          <w:sz w:val="20"/>
          <w:szCs w:val="20"/>
        </w:rPr>
        <w:t xml:space="preserve">into </w:t>
      </w:r>
      <w:r w:rsidRPr="0074098A">
        <w:rPr>
          <w:rFonts w:ascii="Arial" w:eastAsia="Arial" w:hAnsi="Arial" w:cs="Arial"/>
          <w:sz w:val="20"/>
          <w:szCs w:val="20"/>
        </w:rPr>
        <w:t>Logic Pro X on a personal MacBook Pro owned by one of the therapists. This allowed the therapists to use a more powerful and industry-standard digital audio workstation (DAW), which included valuable stock audio plugins on Logic Pro X (e.g., Chorus, Tremolo, and EQ) as well as several external plugins from Waves V13 (e.g., H-Reverb, H-Compressor, and R-Vox). The two audio plugin engines were used in combination to create clear and polished vocal and instrumental mix chains for each track. During the mastering process, emphasis was placed on ensuring each track was clear across the mix and at a consistent, listenable level throughout the entire album. When reviewing the technical elements of the project, including the recording, mixing and mastering of the songs, both therapists admitted that, without pre-existing knowledge of music technology, additional training may be needed when undertaking projects of a similar scale.</w:t>
      </w:r>
    </w:p>
    <w:p w14:paraId="3B489BE1" w14:textId="77777777" w:rsidR="00902827" w:rsidRPr="0074098A" w:rsidRDefault="00902827" w:rsidP="00902827">
      <w:pPr>
        <w:spacing w:before="120" w:after="120"/>
        <w:jc w:val="both"/>
        <w:rPr>
          <w:rFonts w:ascii="Arial" w:eastAsia="Arial" w:hAnsi="Arial" w:cs="Arial"/>
          <w:sz w:val="20"/>
          <w:szCs w:val="20"/>
        </w:rPr>
      </w:pPr>
      <w:r w:rsidRPr="0074098A">
        <w:rPr>
          <w:rFonts w:ascii="Arial" w:eastAsia="Arial" w:hAnsi="Arial" w:cs="Arial"/>
          <w:sz w:val="20"/>
          <w:szCs w:val="20"/>
        </w:rPr>
        <w:t xml:space="preserve">The tracks were burned to compact discs and distributed to group members and whānau. There was a listening party for each facility where the groups listened back to their recordings. Furthermore, clients and whānau were also able to listen to two tracks on the radio when the music therapists were invited to discuss the project on Radio New Zealand. </w:t>
      </w:r>
    </w:p>
    <w:p w14:paraId="6B90E119"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Outcomes</w:t>
      </w:r>
    </w:p>
    <w:p w14:paraId="30187E89" w14:textId="77777777" w:rsidR="00902827" w:rsidRPr="0074098A" w:rsidRDefault="00902827" w:rsidP="00902827">
      <w:pPr>
        <w:spacing w:before="120" w:after="120"/>
        <w:jc w:val="both"/>
        <w:rPr>
          <w:rFonts w:ascii="Arial" w:eastAsia="Arial" w:hAnsi="Arial" w:cs="Arial"/>
          <w:color w:val="000000" w:themeColor="text1"/>
          <w:sz w:val="20"/>
          <w:szCs w:val="20"/>
        </w:rPr>
      </w:pPr>
      <w:r w:rsidRPr="0074098A">
        <w:rPr>
          <w:rFonts w:ascii="Arial" w:eastAsia="Arial" w:hAnsi="Arial" w:cs="Arial"/>
          <w:sz w:val="20"/>
          <w:szCs w:val="20"/>
        </w:rPr>
        <w:t xml:space="preserve">The therapists observed significant psychological benefits among participants at both facilities. Many members appeared to develop newfound confidence in their musical abilities, which seemed to contribute to enhanced self-esteem and a greater sense of personal accomplishment. The project seemed to foster a noticeable increase in social connection, particularly during the listening parties held at the conclusion of the project. Some members commented positively about their singing and playing and many sang along when listening back to their recordings. The therapists observed many smiles among group members and noticed that they were grateful that they were able to take home a CD. Several months after the release of the album, a participant shared with a therapist during a music therapy session that he had been delighted to have recently rediscovered the CD in his home, showcasing </w:t>
      </w:r>
      <w:r w:rsidRPr="0074098A">
        <w:rPr>
          <w:rFonts w:ascii="Arial" w:eastAsia="Arial" w:hAnsi="Arial" w:cs="Arial"/>
          <w:sz w:val="20"/>
          <w:szCs w:val="20"/>
        </w:rPr>
        <w:lastRenderedPageBreak/>
        <w:t>the lasting impact of the project. The therapists finally noted observable benefits for whānau, who were able to experience their family members singing and playing instruments while receiving something they could physically take home and listen to.</w:t>
      </w:r>
    </w:p>
    <w:p w14:paraId="36BB0A63" w14:textId="77777777" w:rsidR="00902827" w:rsidRPr="0074098A" w:rsidRDefault="00902827" w:rsidP="00902827">
      <w:pPr>
        <w:spacing w:before="240" w:after="120"/>
        <w:rPr>
          <w:rFonts w:ascii="Arial" w:eastAsia="Arial" w:hAnsi="Arial" w:cs="Arial"/>
          <w:b/>
          <w:bCs/>
          <w:color w:val="000000" w:themeColor="text1"/>
          <w:sz w:val="20"/>
          <w:szCs w:val="20"/>
        </w:rPr>
      </w:pPr>
      <w:r w:rsidRPr="0074098A">
        <w:rPr>
          <w:rFonts w:ascii="Arial" w:eastAsia="Arial" w:hAnsi="Arial" w:cs="Arial"/>
          <w:b/>
          <w:bCs/>
          <w:sz w:val="20"/>
          <w:szCs w:val="20"/>
        </w:rPr>
        <w:t>Conclusion</w:t>
      </w:r>
    </w:p>
    <w:p w14:paraId="408A4FC8" w14:textId="77777777" w:rsidR="00902827" w:rsidRPr="007579BD" w:rsidRDefault="00902827" w:rsidP="00902827">
      <w:pPr>
        <w:spacing w:before="120" w:after="120"/>
        <w:jc w:val="both"/>
        <w:rPr>
          <w:rFonts w:ascii="Arial" w:eastAsia="Arial" w:hAnsi="Arial" w:cs="Arial"/>
          <w:color w:val="000000" w:themeColor="text1"/>
        </w:rPr>
      </w:pPr>
      <w:r w:rsidRPr="0074098A">
        <w:rPr>
          <w:rFonts w:ascii="Arial" w:eastAsia="Arial" w:hAnsi="Arial" w:cs="Arial"/>
          <w:sz w:val="20"/>
          <w:szCs w:val="20"/>
        </w:rPr>
        <w:t xml:space="preserve">The therapists set out to create a Christmas album with group members from two aged care facilities showcasing and celebrating the musical skills of the members involved. They observed that participants displayed a strong sense of accomplishment when sharing their music during the listening parties and became increasingly comfortable with the technology each week. The therapists reflected that the project highlighted how the process of recording music can serve as a central therapeutic focus within music therapy sessions, rather than merely a supplementary activity. </w:t>
      </w:r>
    </w:p>
    <w:p w14:paraId="15238101" w14:textId="77777777" w:rsidR="00902827" w:rsidRPr="00902827" w:rsidRDefault="00902827" w:rsidP="00902827">
      <w:pPr>
        <w:spacing w:before="280" w:after="120"/>
        <w:jc w:val="center"/>
        <w:rPr>
          <w:rFonts w:ascii="Arial" w:eastAsia="Arial" w:hAnsi="Arial" w:cs="Arial"/>
          <w:b/>
          <w:bCs/>
          <w:sz w:val="22"/>
          <w:szCs w:val="22"/>
        </w:rPr>
      </w:pPr>
      <w:r w:rsidRPr="00902827">
        <w:rPr>
          <w:rFonts w:ascii="Arial" w:eastAsia="Arial" w:hAnsi="Arial" w:cs="Arial"/>
          <w:b/>
          <w:bCs/>
          <w:sz w:val="22"/>
          <w:szCs w:val="22"/>
        </w:rPr>
        <w:t>Acknowledgements</w:t>
      </w:r>
    </w:p>
    <w:p w14:paraId="0E18B292" w14:textId="77777777" w:rsidR="00902827" w:rsidRDefault="00902827" w:rsidP="00902827">
      <w:pPr>
        <w:spacing w:before="120" w:after="120"/>
        <w:jc w:val="both"/>
        <w:rPr>
          <w:rFonts w:ascii="Arial" w:eastAsia="Arial" w:hAnsi="Arial" w:cs="Arial"/>
          <w:sz w:val="20"/>
          <w:szCs w:val="20"/>
          <w:highlight w:val="green"/>
        </w:rPr>
      </w:pPr>
      <w:r w:rsidRPr="5E3DEE04">
        <w:rPr>
          <w:rFonts w:ascii="Arial" w:eastAsia="Arial" w:hAnsi="Arial" w:cs="Arial"/>
          <w:sz w:val="20"/>
          <w:szCs w:val="20"/>
        </w:rPr>
        <w:t>Both authors share first authorship and contributed equally to the conception, research, and writing of this article.</w:t>
      </w:r>
      <w:r w:rsidRPr="0074098A">
        <w:rPr>
          <w:rFonts w:ascii="Arial" w:eastAsia="Arial" w:hAnsi="Arial" w:cs="Arial"/>
          <w:sz w:val="20"/>
          <w:szCs w:val="20"/>
          <w:highlight w:val="green"/>
        </w:rPr>
        <w:t xml:space="preserve"> </w:t>
      </w:r>
    </w:p>
    <w:p w14:paraId="5B97AD28" w14:textId="77777777" w:rsidR="00902827" w:rsidRPr="00902827" w:rsidRDefault="00902827" w:rsidP="00902827">
      <w:pPr>
        <w:spacing w:before="280" w:after="120"/>
        <w:jc w:val="center"/>
        <w:rPr>
          <w:rFonts w:ascii="Arial" w:eastAsia="Arial" w:hAnsi="Arial" w:cs="Arial"/>
          <w:color w:val="000000" w:themeColor="text1"/>
          <w:sz w:val="22"/>
          <w:szCs w:val="22"/>
          <w:lang w:val="en-US"/>
        </w:rPr>
      </w:pPr>
      <w:r w:rsidRPr="00902827">
        <w:rPr>
          <w:rFonts w:ascii="Arial" w:eastAsia="Arial" w:hAnsi="Arial" w:cs="Arial"/>
          <w:b/>
          <w:bCs/>
          <w:sz w:val="22"/>
          <w:szCs w:val="22"/>
        </w:rPr>
        <w:t>References</w:t>
      </w:r>
    </w:p>
    <w:p w14:paraId="64DAB51D"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BBC. (2019). </w:t>
      </w:r>
      <w:r w:rsidRPr="5E3DEE04">
        <w:rPr>
          <w:rFonts w:ascii="Arial" w:eastAsia="Arial" w:hAnsi="Arial" w:cs="Arial"/>
          <w:i/>
          <w:iCs/>
          <w:sz w:val="18"/>
          <w:szCs w:val="18"/>
          <w:lang w:val="en-US"/>
        </w:rPr>
        <w:t>Our dementia choir with Vicky McClure</w:t>
      </w:r>
      <w:r w:rsidRPr="5E3DEE04">
        <w:rPr>
          <w:rFonts w:ascii="Arial" w:eastAsia="Arial" w:hAnsi="Arial" w:cs="Arial"/>
          <w:sz w:val="18"/>
          <w:szCs w:val="18"/>
          <w:lang w:val="en-US"/>
        </w:rPr>
        <w:t xml:space="preserve"> [TV series]. Curve Media; BBC; The Open University</w:t>
      </w:r>
      <w:r>
        <w:rPr>
          <w:rFonts w:ascii="Arial" w:eastAsia="Arial" w:hAnsi="Arial" w:cs="Arial"/>
          <w:sz w:val="18"/>
          <w:szCs w:val="18"/>
          <w:lang w:val="en-US"/>
        </w:rPr>
        <w:t>.</w:t>
      </w:r>
      <w:r w:rsidRPr="5E3DEE04">
        <w:rPr>
          <w:rFonts w:ascii="Arial" w:eastAsia="Arial" w:hAnsi="Arial" w:cs="Arial"/>
          <w:sz w:val="18"/>
          <w:szCs w:val="18"/>
          <w:lang w:val="en-US"/>
        </w:rPr>
        <w:t xml:space="preserve"> https://www.bbc.co.uk/programmes/m0004pyg</w:t>
      </w:r>
    </w:p>
    <w:p w14:paraId="356314B8"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de-DE"/>
        </w:rPr>
      </w:pPr>
      <w:r w:rsidRPr="0074098A">
        <w:rPr>
          <w:rFonts w:ascii="Arial" w:eastAsia="Arial" w:hAnsi="Arial" w:cs="Arial"/>
          <w:sz w:val="18"/>
          <w:szCs w:val="18"/>
          <w:lang w:val="en-US"/>
        </w:rPr>
        <w:t xml:space="preserve">Creech, A. (2019). Using music technology creatively to enrich later-life: A literature review. </w:t>
      </w:r>
      <w:r w:rsidRPr="0074098A">
        <w:rPr>
          <w:rFonts w:ascii="Arial" w:eastAsia="Arial" w:hAnsi="Arial" w:cs="Arial"/>
          <w:i/>
          <w:sz w:val="18"/>
          <w:szCs w:val="18"/>
          <w:lang w:val="de-DE"/>
        </w:rPr>
        <w:t xml:space="preserve">Frontiers in </w:t>
      </w:r>
      <w:proofErr w:type="spellStart"/>
      <w:r w:rsidRPr="0074098A">
        <w:rPr>
          <w:rFonts w:ascii="Arial" w:eastAsia="Arial" w:hAnsi="Arial" w:cs="Arial"/>
          <w:i/>
          <w:sz w:val="18"/>
          <w:szCs w:val="18"/>
          <w:lang w:val="de-DE"/>
        </w:rPr>
        <w:t>Psychology</w:t>
      </w:r>
      <w:proofErr w:type="spellEnd"/>
      <w:r w:rsidRPr="0074098A">
        <w:rPr>
          <w:rFonts w:ascii="Arial" w:eastAsia="Arial" w:hAnsi="Arial" w:cs="Arial"/>
          <w:i/>
          <w:sz w:val="18"/>
          <w:szCs w:val="18"/>
          <w:lang w:val="de-DE"/>
        </w:rPr>
        <w:t>, 10</w:t>
      </w:r>
      <w:r w:rsidRPr="0074098A">
        <w:rPr>
          <w:rFonts w:ascii="Arial" w:eastAsia="Arial" w:hAnsi="Arial" w:cs="Arial"/>
          <w:sz w:val="18"/>
          <w:szCs w:val="18"/>
          <w:lang w:val="de-DE"/>
        </w:rPr>
        <w:t xml:space="preserve">, 117. </w:t>
      </w:r>
      <w:hyperlink r:id="rId13">
        <w:r w:rsidRPr="0074098A">
          <w:rPr>
            <w:rStyle w:val="Hyperlink"/>
            <w:rFonts w:eastAsia="Arial" w:cs="Arial"/>
            <w:sz w:val="18"/>
            <w:szCs w:val="18"/>
            <w:lang w:val="de-DE"/>
          </w:rPr>
          <w:t>https://doi.org/10.3389/fpsyg.2019.00117</w:t>
        </w:r>
      </w:hyperlink>
    </w:p>
    <w:p w14:paraId="351EA1FF"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5104B5">
        <w:rPr>
          <w:rFonts w:ascii="Arial" w:eastAsia="Arial" w:hAnsi="Arial" w:cs="Arial"/>
          <w:sz w:val="18"/>
          <w:szCs w:val="18"/>
          <w:lang w:val="en-US"/>
        </w:rPr>
        <w:t xml:space="preserve">Crowe, B. J., &amp; Rio, R. (2004). </w:t>
      </w:r>
      <w:r w:rsidRPr="0074098A">
        <w:rPr>
          <w:rFonts w:ascii="Arial" w:eastAsia="Arial" w:hAnsi="Arial" w:cs="Arial"/>
          <w:sz w:val="18"/>
          <w:szCs w:val="18"/>
          <w:lang w:val="en-US"/>
        </w:rPr>
        <w:t xml:space="preserve">Implications of technology in music therapy practice and research for music therapy education: A review of literature. </w:t>
      </w:r>
      <w:r w:rsidRPr="0074098A">
        <w:rPr>
          <w:rFonts w:ascii="Arial" w:eastAsia="Arial" w:hAnsi="Arial" w:cs="Arial"/>
          <w:i/>
          <w:sz w:val="18"/>
          <w:szCs w:val="18"/>
          <w:lang w:val="en-US"/>
        </w:rPr>
        <w:t>Journal of Music Therapy, 41</w:t>
      </w:r>
      <w:r w:rsidRPr="0074098A">
        <w:rPr>
          <w:rFonts w:ascii="Arial" w:eastAsia="Arial" w:hAnsi="Arial" w:cs="Arial"/>
          <w:sz w:val="18"/>
          <w:szCs w:val="18"/>
          <w:lang w:val="en-US"/>
        </w:rPr>
        <w:t xml:space="preserve">(4), 282–320. </w:t>
      </w:r>
      <w:hyperlink r:id="rId14">
        <w:r w:rsidRPr="0074098A">
          <w:rPr>
            <w:rStyle w:val="Hyperlink"/>
            <w:rFonts w:eastAsia="Arial" w:cs="Arial"/>
            <w:sz w:val="18"/>
            <w:szCs w:val="18"/>
            <w:lang w:val="en-US"/>
          </w:rPr>
          <w:t>https://doi.org/10.1093/jmt/41.4.282</w:t>
        </w:r>
      </w:hyperlink>
    </w:p>
    <w:p w14:paraId="73399497"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Dahms, R., Eicher, C., Haesner, M., &amp; Mueller-</w:t>
      </w:r>
      <w:proofErr w:type="spellStart"/>
      <w:r w:rsidRPr="0074098A">
        <w:rPr>
          <w:rFonts w:ascii="Arial" w:eastAsia="Arial" w:hAnsi="Arial" w:cs="Arial"/>
          <w:sz w:val="18"/>
          <w:szCs w:val="18"/>
          <w:lang w:val="en-US"/>
        </w:rPr>
        <w:t>Werdan</w:t>
      </w:r>
      <w:proofErr w:type="spellEnd"/>
      <w:r w:rsidRPr="0074098A">
        <w:rPr>
          <w:rFonts w:ascii="Arial" w:eastAsia="Arial" w:hAnsi="Arial" w:cs="Arial"/>
          <w:sz w:val="18"/>
          <w:szCs w:val="18"/>
          <w:lang w:val="en-US"/>
        </w:rPr>
        <w:t xml:space="preserve">, U. (2021). Influence of music therapy and music-based interventions on dementia: A pilot study. </w:t>
      </w:r>
      <w:r w:rsidRPr="0074098A">
        <w:rPr>
          <w:rFonts w:ascii="Arial" w:eastAsia="Arial" w:hAnsi="Arial" w:cs="Arial"/>
          <w:i/>
          <w:sz w:val="18"/>
          <w:szCs w:val="18"/>
          <w:lang w:val="en-US"/>
        </w:rPr>
        <w:t>Journal of Music Therapy, 58</w:t>
      </w:r>
      <w:r w:rsidRPr="0074098A">
        <w:rPr>
          <w:rFonts w:ascii="Arial" w:eastAsia="Arial" w:hAnsi="Arial" w:cs="Arial"/>
          <w:sz w:val="18"/>
          <w:szCs w:val="18"/>
          <w:lang w:val="en-US"/>
        </w:rPr>
        <w:t xml:space="preserve">(3), e12–e36. </w:t>
      </w:r>
      <w:hyperlink r:id="rId15">
        <w:r w:rsidRPr="0074098A">
          <w:rPr>
            <w:rStyle w:val="Hyperlink"/>
            <w:rFonts w:eastAsia="Arial" w:cs="Arial"/>
            <w:sz w:val="18"/>
            <w:szCs w:val="18"/>
            <w:lang w:val="en-US"/>
          </w:rPr>
          <w:t>https://doi.org/10.1093/jmt/thab005</w:t>
        </w:r>
      </w:hyperlink>
    </w:p>
    <w:p w14:paraId="030666B6"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Film Construction. (2023, October 10). </w:t>
      </w:r>
      <w:r w:rsidRPr="5E3DEE04">
        <w:rPr>
          <w:rFonts w:ascii="Arial" w:eastAsia="Arial" w:hAnsi="Arial" w:cs="Arial"/>
          <w:i/>
          <w:iCs/>
          <w:sz w:val="18"/>
          <w:szCs w:val="18"/>
          <w:lang w:val="en-US"/>
        </w:rPr>
        <w:t>Oceania Healthcare – I Love Music</w:t>
      </w:r>
      <w:r w:rsidRPr="5E3DEE04">
        <w:rPr>
          <w:rFonts w:ascii="Arial" w:eastAsia="Arial" w:hAnsi="Arial" w:cs="Arial"/>
          <w:sz w:val="18"/>
          <w:szCs w:val="18"/>
          <w:lang w:val="en-US"/>
        </w:rPr>
        <w:t xml:space="preserve"> [Video]. YouTube. https://www.youtube.com/watch?v=1zAJe4XMkWE</w:t>
      </w:r>
    </w:p>
    <w:p w14:paraId="279EFF5A" w14:textId="77777777" w:rsidR="00902827" w:rsidRDefault="00902827" w:rsidP="00902827">
      <w:pPr>
        <w:shd w:val="clear" w:color="auto" w:fill="FFFFFF" w:themeFill="background1"/>
        <w:spacing w:before="60" w:after="60"/>
        <w:ind w:left="284" w:hanging="284"/>
        <w:rPr>
          <w:rFonts w:ascii="Arial" w:eastAsia="Arial" w:hAnsi="Arial" w:cs="Arial"/>
          <w:sz w:val="18"/>
          <w:szCs w:val="18"/>
          <w:lang w:val="en-US"/>
        </w:rPr>
      </w:pPr>
      <w:r w:rsidRPr="5E3DEE04">
        <w:rPr>
          <w:rFonts w:ascii="Arial" w:eastAsia="Arial" w:hAnsi="Arial" w:cs="Arial"/>
          <w:sz w:val="18"/>
          <w:szCs w:val="18"/>
          <w:lang w:val="en-US"/>
        </w:rPr>
        <w:t xml:space="preserve">Grocke, D. E., Bloch, S., &amp; Castle, D. (2009). The effect of group music therapy on quality of life for participants living with a severe and enduring mental illness. </w:t>
      </w:r>
      <w:r w:rsidRPr="5E3DEE04">
        <w:rPr>
          <w:rFonts w:ascii="Arial" w:eastAsia="Arial" w:hAnsi="Arial" w:cs="Arial"/>
          <w:i/>
          <w:iCs/>
          <w:sz w:val="18"/>
          <w:szCs w:val="18"/>
          <w:lang w:val="en-US"/>
        </w:rPr>
        <w:t>Journal of Music Therapy, 46</w:t>
      </w:r>
      <w:r w:rsidRPr="5E3DEE04">
        <w:rPr>
          <w:rFonts w:ascii="Arial" w:eastAsia="Arial" w:hAnsi="Arial" w:cs="Arial"/>
          <w:sz w:val="18"/>
          <w:szCs w:val="18"/>
          <w:lang w:val="en-US"/>
        </w:rPr>
        <w:t xml:space="preserve">(2), 90–104. </w:t>
      </w:r>
      <w:hyperlink r:id="rId16">
        <w:r w:rsidRPr="00F41932">
          <w:rPr>
            <w:rStyle w:val="Hyperlink"/>
            <w:rFonts w:eastAsia="Arial" w:cs="Arial"/>
            <w:color w:val="000000" w:themeColor="text1"/>
            <w:sz w:val="18"/>
            <w:szCs w:val="18"/>
            <w:lang w:val="en-US"/>
          </w:rPr>
          <w:t>https://doi.org/10.1093/jmt/46.2.90</w:t>
        </w:r>
      </w:hyperlink>
      <w:r>
        <w:rPr>
          <w:rFonts w:ascii="Arial" w:hAnsi="Arial" w:cs="Arial"/>
          <w:color w:val="000000" w:themeColor="text1"/>
          <w:sz w:val="18"/>
          <w:szCs w:val="18"/>
          <w:u w:val="single"/>
        </w:rPr>
        <w:t xml:space="preserve"> </w:t>
      </w:r>
    </w:p>
    <w:p w14:paraId="19B6F21F"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Grocke, D., Bloch, S., Castle, D., Thompson, G., Newton, R., Stewart, S., &amp; Gold, C. (2014). Group music therapy for severe mental illness: A randomized embedded-experimental mixed methods study. </w:t>
      </w:r>
      <w:r w:rsidRPr="0074098A">
        <w:rPr>
          <w:rFonts w:ascii="Arial" w:eastAsia="Arial" w:hAnsi="Arial" w:cs="Arial"/>
          <w:i/>
          <w:sz w:val="18"/>
          <w:szCs w:val="18"/>
          <w:lang w:val="en-US"/>
        </w:rPr>
        <w:t xml:space="preserve">Acta </w:t>
      </w:r>
      <w:proofErr w:type="spellStart"/>
      <w:r w:rsidRPr="0074098A">
        <w:rPr>
          <w:rFonts w:ascii="Arial" w:eastAsia="Arial" w:hAnsi="Arial" w:cs="Arial"/>
          <w:i/>
          <w:sz w:val="18"/>
          <w:szCs w:val="18"/>
          <w:lang w:val="en-US"/>
        </w:rPr>
        <w:lastRenderedPageBreak/>
        <w:t>Psychiatrica</w:t>
      </w:r>
      <w:proofErr w:type="spellEnd"/>
      <w:r w:rsidRPr="0074098A">
        <w:rPr>
          <w:rFonts w:ascii="Arial" w:eastAsia="Arial" w:hAnsi="Arial" w:cs="Arial"/>
          <w:i/>
          <w:sz w:val="18"/>
          <w:szCs w:val="18"/>
          <w:lang w:val="en-US"/>
        </w:rPr>
        <w:t xml:space="preserve"> Scandinavica, 130</w:t>
      </w:r>
      <w:r w:rsidRPr="0074098A">
        <w:rPr>
          <w:rFonts w:ascii="Arial" w:eastAsia="Arial" w:hAnsi="Arial" w:cs="Arial"/>
          <w:sz w:val="18"/>
          <w:szCs w:val="18"/>
          <w:lang w:val="en-US"/>
        </w:rPr>
        <w:t xml:space="preserve">(2), 144–153. </w:t>
      </w:r>
      <w:hyperlink r:id="rId17">
        <w:r w:rsidRPr="0074098A">
          <w:rPr>
            <w:rStyle w:val="Hyperlink"/>
            <w:rFonts w:eastAsia="Arial" w:cs="Arial"/>
            <w:sz w:val="18"/>
            <w:szCs w:val="18"/>
            <w:lang w:val="en-US"/>
          </w:rPr>
          <w:t>https://doi.org/10.1111/acps.12224</w:t>
        </w:r>
      </w:hyperlink>
    </w:p>
    <w:p w14:paraId="1A735240"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 xml:space="preserve">Hebert, C. A., &amp; Scales, R. (2018). Music interventions for individuals with dementia: Toward a theoretical framework. </w:t>
      </w:r>
      <w:r w:rsidRPr="0074098A">
        <w:rPr>
          <w:rFonts w:ascii="Arial" w:eastAsia="Arial" w:hAnsi="Arial" w:cs="Arial"/>
          <w:i/>
          <w:sz w:val="18"/>
          <w:szCs w:val="18"/>
          <w:lang w:val="en-US"/>
        </w:rPr>
        <w:t>Music and Medicine, 10</w:t>
      </w:r>
      <w:r w:rsidRPr="0074098A">
        <w:rPr>
          <w:rFonts w:ascii="Arial" w:eastAsia="Arial" w:hAnsi="Arial" w:cs="Arial"/>
          <w:sz w:val="18"/>
          <w:szCs w:val="18"/>
          <w:lang w:val="en-US"/>
        </w:rPr>
        <w:t xml:space="preserve">(2), 72–77. </w:t>
      </w:r>
      <w:hyperlink r:id="rId18">
        <w:r w:rsidRPr="0074098A">
          <w:rPr>
            <w:rStyle w:val="Hyperlink"/>
            <w:rFonts w:eastAsia="Arial" w:cs="Arial"/>
            <w:sz w:val="18"/>
            <w:szCs w:val="18"/>
            <w:lang w:val="en-US"/>
          </w:rPr>
          <w:t>https://doi.org/10.47513/mmd.v10i2.580</w:t>
        </w:r>
      </w:hyperlink>
    </w:p>
    <w:p w14:paraId="55272390"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 xml:space="preserve">Kirkland, K., &amp; Nesbitt, S. (2019). The therapeutic value of recording in music therapy for adult clients in a concurrent </w:t>
      </w:r>
      <w:proofErr w:type="gramStart"/>
      <w:r w:rsidRPr="0074098A">
        <w:rPr>
          <w:rFonts w:ascii="Arial" w:eastAsia="Arial" w:hAnsi="Arial" w:cs="Arial"/>
          <w:sz w:val="18"/>
          <w:szCs w:val="18"/>
          <w:lang w:val="en-US"/>
        </w:rPr>
        <w:t>disorders</w:t>
      </w:r>
      <w:proofErr w:type="gramEnd"/>
      <w:r w:rsidRPr="0074098A">
        <w:rPr>
          <w:rFonts w:ascii="Arial" w:eastAsia="Arial" w:hAnsi="Arial" w:cs="Arial"/>
          <w:sz w:val="18"/>
          <w:szCs w:val="18"/>
          <w:lang w:val="en-US"/>
        </w:rPr>
        <w:t xml:space="preserve"> inpatient treatment facility. </w:t>
      </w:r>
      <w:r w:rsidRPr="0074098A">
        <w:rPr>
          <w:rFonts w:ascii="Arial" w:eastAsia="Arial" w:hAnsi="Arial" w:cs="Arial"/>
          <w:i/>
          <w:sz w:val="18"/>
          <w:szCs w:val="18"/>
          <w:lang w:val="en-US"/>
        </w:rPr>
        <w:t>Voices: A World Forum for Music Therapy, 19</w:t>
      </w:r>
      <w:r w:rsidRPr="0074098A">
        <w:rPr>
          <w:rFonts w:ascii="Arial" w:eastAsia="Arial" w:hAnsi="Arial" w:cs="Arial"/>
          <w:sz w:val="18"/>
          <w:szCs w:val="18"/>
          <w:lang w:val="en-US"/>
        </w:rPr>
        <w:t xml:space="preserve">(2), 21. </w:t>
      </w:r>
      <w:hyperlink r:id="rId19">
        <w:r w:rsidRPr="0074098A">
          <w:rPr>
            <w:rStyle w:val="Hyperlink"/>
            <w:rFonts w:eastAsia="Arial" w:cs="Arial"/>
            <w:sz w:val="18"/>
            <w:szCs w:val="18"/>
            <w:lang w:val="en-US"/>
          </w:rPr>
          <w:t>https://doi.org/10.15845/voices.v19i2.2636</w:t>
        </w:r>
      </w:hyperlink>
    </w:p>
    <w:p w14:paraId="598C1BA2"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5E3DEE04">
        <w:rPr>
          <w:rFonts w:ascii="Arial" w:eastAsia="Arial" w:hAnsi="Arial" w:cs="Arial"/>
          <w:sz w:val="18"/>
          <w:szCs w:val="18"/>
          <w:lang w:val="en-US"/>
        </w:rPr>
        <w:t xml:space="preserve">Rossato-Bennett, M. (Director). (2014). </w:t>
      </w:r>
      <w:r w:rsidRPr="5E3DEE04">
        <w:rPr>
          <w:rFonts w:ascii="Arial" w:eastAsia="Arial" w:hAnsi="Arial" w:cs="Arial"/>
          <w:i/>
          <w:iCs/>
          <w:sz w:val="18"/>
          <w:szCs w:val="18"/>
          <w:lang w:val="en-US"/>
        </w:rPr>
        <w:t>Alive inside: A story of music and memory</w:t>
      </w:r>
      <w:r w:rsidRPr="5E3DEE04">
        <w:rPr>
          <w:rFonts w:ascii="Arial" w:eastAsia="Arial" w:hAnsi="Arial" w:cs="Arial"/>
          <w:sz w:val="18"/>
          <w:szCs w:val="18"/>
          <w:lang w:val="en-US"/>
        </w:rPr>
        <w:t xml:space="preserve"> [Film]. Projector Media. https://www.youtube.com/watch?v=fVkrI1R0XjA</w:t>
      </w:r>
    </w:p>
    <w:p w14:paraId="6F0D0B43"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Sadnovik, A. (2014). The birth of a therapeutic recording studio: Addressing the needs of the Hip-Hop Generation on an adult inpatient psychiatric unit. In W. L. Magee (Ed.), </w:t>
      </w:r>
      <w:r w:rsidRPr="0074098A">
        <w:rPr>
          <w:rFonts w:ascii="Arial" w:eastAsia="Arial" w:hAnsi="Arial" w:cs="Arial"/>
          <w:i/>
          <w:sz w:val="18"/>
          <w:szCs w:val="18"/>
          <w:lang w:val="en-US"/>
        </w:rPr>
        <w:t>Music technology in therapeutic and health settings</w:t>
      </w:r>
      <w:r w:rsidRPr="0074098A">
        <w:rPr>
          <w:rFonts w:ascii="Arial" w:eastAsia="Arial" w:hAnsi="Arial" w:cs="Arial"/>
          <w:sz w:val="18"/>
          <w:szCs w:val="18"/>
          <w:lang w:val="en-US"/>
        </w:rPr>
        <w:t xml:space="preserve"> (pp. 247–261). Jessica Kingsley Publishers.</w:t>
      </w:r>
    </w:p>
    <w:p w14:paraId="6275FB61"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proofErr w:type="spellStart"/>
      <w:r w:rsidRPr="0074098A">
        <w:rPr>
          <w:rFonts w:ascii="Arial" w:eastAsia="Arial" w:hAnsi="Arial" w:cs="Arial"/>
          <w:sz w:val="18"/>
          <w:szCs w:val="18"/>
          <w:lang w:val="en-US"/>
        </w:rPr>
        <w:t>Särkämö</w:t>
      </w:r>
      <w:proofErr w:type="spellEnd"/>
      <w:r w:rsidRPr="0074098A">
        <w:rPr>
          <w:rFonts w:ascii="Arial" w:eastAsia="Arial" w:hAnsi="Arial" w:cs="Arial"/>
          <w:sz w:val="18"/>
          <w:szCs w:val="18"/>
          <w:lang w:val="en-US"/>
        </w:rPr>
        <w:t xml:space="preserve">, T. (2018). Cognitive, emotional, and neural benefits of musical leisure activities in aging and neurological rehabilitation: A critical review. </w:t>
      </w:r>
      <w:r w:rsidRPr="0074098A">
        <w:rPr>
          <w:rFonts w:ascii="Arial" w:eastAsia="Arial" w:hAnsi="Arial" w:cs="Arial"/>
          <w:i/>
          <w:sz w:val="18"/>
          <w:szCs w:val="18"/>
          <w:lang w:val="en-US"/>
        </w:rPr>
        <w:t>Annals of Physical and Rehabilitation Medicine, 61</w:t>
      </w:r>
      <w:r w:rsidRPr="0074098A">
        <w:rPr>
          <w:rFonts w:ascii="Arial" w:eastAsia="Arial" w:hAnsi="Arial" w:cs="Arial"/>
          <w:sz w:val="18"/>
          <w:szCs w:val="18"/>
          <w:lang w:val="en-US"/>
        </w:rPr>
        <w:t xml:space="preserve">(6), 414–418. </w:t>
      </w:r>
      <w:hyperlink r:id="rId20">
        <w:r w:rsidRPr="0074098A">
          <w:rPr>
            <w:rStyle w:val="Hyperlink"/>
            <w:rFonts w:eastAsia="Arial" w:cs="Arial"/>
            <w:sz w:val="18"/>
            <w:szCs w:val="18"/>
            <w:lang w:val="en-US"/>
          </w:rPr>
          <w:t>https://doi.org/10.1016/j.rehab.2017.03.006</w:t>
        </w:r>
      </w:hyperlink>
      <w:r w:rsidRPr="0074098A">
        <w:rPr>
          <w:rFonts w:ascii="Arial" w:eastAsia="Arial" w:hAnsi="Arial" w:cs="Arial"/>
          <w:sz w:val="18"/>
          <w:szCs w:val="18"/>
          <w:lang w:val="en-US"/>
        </w:rPr>
        <w:t xml:space="preserve"> </w:t>
      </w:r>
    </w:p>
    <w:p w14:paraId="6339A39C"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rPr>
      </w:pPr>
      <w:r w:rsidRPr="0074098A">
        <w:rPr>
          <w:rFonts w:ascii="Arial" w:eastAsia="Arial" w:hAnsi="Arial" w:cs="Arial"/>
          <w:sz w:val="18"/>
          <w:szCs w:val="18"/>
          <w:lang w:val="en-US"/>
        </w:rPr>
        <w:t xml:space="preserve">Shah, B., Mukherjee, B., &amp; Sundar, S. (2024). Use of technologies in music therapy clinical practice. </w:t>
      </w:r>
      <w:r w:rsidRPr="0074098A">
        <w:rPr>
          <w:rFonts w:ascii="Arial" w:eastAsia="Arial" w:hAnsi="Arial" w:cs="Arial"/>
          <w:i/>
          <w:sz w:val="18"/>
          <w:szCs w:val="18"/>
          <w:lang w:val="en-US"/>
        </w:rPr>
        <w:t>SBV Journal of Basic, Clinical and Applied Health Science, 7</w:t>
      </w:r>
      <w:r w:rsidRPr="0074098A">
        <w:rPr>
          <w:rFonts w:ascii="Arial" w:eastAsia="Arial" w:hAnsi="Arial" w:cs="Arial"/>
          <w:sz w:val="18"/>
          <w:szCs w:val="18"/>
          <w:lang w:val="en-US"/>
        </w:rPr>
        <w:t xml:space="preserve">, 80–95. </w:t>
      </w:r>
      <w:hyperlink r:id="rId21">
        <w:r w:rsidRPr="0074098A">
          <w:rPr>
            <w:rStyle w:val="Hyperlink"/>
            <w:rFonts w:eastAsia="Arial" w:cs="Arial"/>
            <w:sz w:val="18"/>
            <w:szCs w:val="18"/>
            <w:lang w:val="en-US"/>
          </w:rPr>
          <w:t>https://doi.org/10.4103/SBVJ.SBVJ_15_24</w:t>
        </w:r>
      </w:hyperlink>
      <w:r w:rsidRPr="0074098A">
        <w:rPr>
          <w:rFonts w:ascii="Arial" w:eastAsia="Arial" w:hAnsi="Arial" w:cs="Arial"/>
          <w:sz w:val="18"/>
          <w:szCs w:val="18"/>
        </w:rPr>
        <w:t xml:space="preserve"> </w:t>
      </w:r>
    </w:p>
    <w:p w14:paraId="35467CAD" w14:textId="77777777" w:rsidR="00902827" w:rsidRPr="0074098A" w:rsidRDefault="00902827" w:rsidP="00902827">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Silverman, M. J. (2022). Songwriting, professional studio recording, and a CD release party: Interviews with two adults with mental health conditions. </w:t>
      </w:r>
      <w:r w:rsidRPr="0074098A">
        <w:rPr>
          <w:rFonts w:ascii="Arial" w:eastAsia="Arial" w:hAnsi="Arial" w:cs="Arial"/>
          <w:i/>
          <w:sz w:val="18"/>
          <w:szCs w:val="18"/>
          <w:lang w:val="en-US"/>
        </w:rPr>
        <w:t>The Arts in Psychotherapy, 79</w:t>
      </w:r>
      <w:r w:rsidRPr="0074098A">
        <w:rPr>
          <w:rFonts w:ascii="Arial" w:eastAsia="Arial" w:hAnsi="Arial" w:cs="Arial"/>
          <w:sz w:val="18"/>
          <w:szCs w:val="18"/>
          <w:lang w:val="en-US"/>
        </w:rPr>
        <w:t xml:space="preserve">, Article 101915. </w:t>
      </w:r>
      <w:hyperlink r:id="rId22">
        <w:r w:rsidRPr="0074098A">
          <w:rPr>
            <w:rStyle w:val="Hyperlink"/>
            <w:rFonts w:eastAsia="Arial" w:cs="Arial"/>
            <w:sz w:val="18"/>
            <w:szCs w:val="18"/>
            <w:lang w:val="en-US"/>
          </w:rPr>
          <w:t>https://doi.org/10.1016/j.aip.2022.101915</w:t>
        </w:r>
      </w:hyperlink>
    </w:p>
    <w:p w14:paraId="6C29CCFD"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rPr>
        <w:t xml:space="preserve">Soshensky, R. (2011). Everybody is a star: Recording, performing, and community music therapy. </w:t>
      </w:r>
      <w:r w:rsidRPr="0074098A">
        <w:rPr>
          <w:rFonts w:ascii="Arial" w:eastAsia="Arial" w:hAnsi="Arial" w:cs="Arial"/>
          <w:i/>
          <w:sz w:val="18"/>
          <w:szCs w:val="18"/>
        </w:rPr>
        <w:t>Music Therapy Perspectives, 29</w:t>
      </w:r>
      <w:r w:rsidRPr="0074098A">
        <w:rPr>
          <w:rFonts w:ascii="Arial" w:eastAsia="Arial" w:hAnsi="Arial" w:cs="Arial"/>
          <w:sz w:val="18"/>
          <w:szCs w:val="18"/>
        </w:rPr>
        <w:t xml:space="preserve">(1), 23–30. </w:t>
      </w:r>
      <w:hyperlink r:id="rId23">
        <w:r w:rsidRPr="0074098A">
          <w:rPr>
            <w:rStyle w:val="Hyperlink"/>
            <w:rFonts w:eastAsia="Arial" w:cs="Arial"/>
            <w:sz w:val="18"/>
            <w:szCs w:val="18"/>
          </w:rPr>
          <w:t>https://doi.org/10.1093/mtp/29.1.23</w:t>
        </w:r>
      </w:hyperlink>
    </w:p>
    <w:p w14:paraId="1AAA0571"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r w:rsidRPr="0074098A">
        <w:rPr>
          <w:rFonts w:ascii="Arial" w:eastAsia="Arial" w:hAnsi="Arial" w:cs="Arial"/>
          <w:sz w:val="18"/>
          <w:szCs w:val="18"/>
          <w:lang w:val="en-US"/>
        </w:rPr>
        <w:t xml:space="preserve">Thomas, K. S., Baier, R., Kosar, C., </w:t>
      </w:r>
      <w:proofErr w:type="spellStart"/>
      <w:r w:rsidRPr="0074098A">
        <w:rPr>
          <w:rFonts w:ascii="Arial" w:eastAsia="Arial" w:hAnsi="Arial" w:cs="Arial"/>
          <w:sz w:val="18"/>
          <w:szCs w:val="18"/>
          <w:lang w:val="en-US"/>
        </w:rPr>
        <w:t>Ogarek</w:t>
      </w:r>
      <w:proofErr w:type="spellEnd"/>
      <w:r w:rsidRPr="0074098A">
        <w:rPr>
          <w:rFonts w:ascii="Arial" w:eastAsia="Arial" w:hAnsi="Arial" w:cs="Arial"/>
          <w:sz w:val="18"/>
          <w:szCs w:val="18"/>
          <w:lang w:val="en-US"/>
        </w:rPr>
        <w:t xml:space="preserve">, J., </w:t>
      </w:r>
      <w:proofErr w:type="spellStart"/>
      <w:r w:rsidRPr="0074098A">
        <w:rPr>
          <w:rFonts w:ascii="Arial" w:eastAsia="Arial" w:hAnsi="Arial" w:cs="Arial"/>
          <w:sz w:val="18"/>
          <w:szCs w:val="18"/>
          <w:lang w:val="en-US"/>
        </w:rPr>
        <w:t>Trepman</w:t>
      </w:r>
      <w:proofErr w:type="spellEnd"/>
      <w:r w:rsidRPr="0074098A">
        <w:rPr>
          <w:rFonts w:ascii="Arial" w:eastAsia="Arial" w:hAnsi="Arial" w:cs="Arial"/>
          <w:sz w:val="18"/>
          <w:szCs w:val="18"/>
          <w:lang w:val="en-US"/>
        </w:rPr>
        <w:t xml:space="preserve">, A., &amp; Mor, V. (2017). Individualized music program is associated with improved outcomes for U.S. nursing home residents with dementia. </w:t>
      </w:r>
      <w:r w:rsidRPr="0074098A">
        <w:rPr>
          <w:rFonts w:ascii="Arial" w:eastAsia="Arial" w:hAnsi="Arial" w:cs="Arial"/>
          <w:i/>
          <w:sz w:val="18"/>
          <w:szCs w:val="18"/>
          <w:lang w:val="en-US"/>
        </w:rPr>
        <w:t>The American Journal of Geriatric Psychiatry, 25</w:t>
      </w:r>
      <w:r w:rsidRPr="0074098A">
        <w:rPr>
          <w:rFonts w:ascii="Arial" w:eastAsia="Arial" w:hAnsi="Arial" w:cs="Arial"/>
          <w:sz w:val="18"/>
          <w:szCs w:val="18"/>
          <w:lang w:val="en-US"/>
        </w:rPr>
        <w:t xml:space="preserve">(9), 931–938. </w:t>
      </w:r>
      <w:hyperlink r:id="rId24">
        <w:r w:rsidRPr="0074098A">
          <w:rPr>
            <w:rStyle w:val="Hyperlink"/>
            <w:rFonts w:eastAsia="Arial" w:cs="Arial"/>
            <w:sz w:val="18"/>
            <w:szCs w:val="18"/>
            <w:lang w:val="en-US"/>
          </w:rPr>
          <w:t>https://doi.org/10.1016/j.jagp.2017.04.008</w:t>
        </w:r>
      </w:hyperlink>
    </w:p>
    <w:p w14:paraId="079F7960"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lang w:val="en-US"/>
        </w:rPr>
      </w:pPr>
      <w:r w:rsidRPr="0074098A">
        <w:rPr>
          <w:rFonts w:ascii="Arial" w:eastAsia="Arial" w:hAnsi="Arial" w:cs="Arial"/>
          <w:sz w:val="18"/>
          <w:szCs w:val="18"/>
          <w:lang w:val="en-US"/>
        </w:rPr>
        <w:t xml:space="preserve">Thompson, W. F., Graham, P., &amp; Russo, F. A. (2009). </w:t>
      </w:r>
      <w:r w:rsidRPr="0074098A">
        <w:rPr>
          <w:rFonts w:ascii="Arial" w:eastAsia="Arial" w:hAnsi="Arial" w:cs="Arial"/>
          <w:i/>
          <w:sz w:val="18"/>
          <w:szCs w:val="18"/>
          <w:lang w:val="en-US"/>
        </w:rPr>
        <w:t>Music, thought, and feeling: Understanding the psychology of music</w:t>
      </w:r>
      <w:r w:rsidRPr="0074098A">
        <w:rPr>
          <w:rFonts w:ascii="Arial" w:eastAsia="Arial" w:hAnsi="Arial" w:cs="Arial"/>
          <w:sz w:val="18"/>
          <w:szCs w:val="18"/>
          <w:lang w:val="en-US"/>
        </w:rPr>
        <w:t>. Oxford University Press.</w:t>
      </w:r>
    </w:p>
    <w:p w14:paraId="0C0009A2" w14:textId="77777777" w:rsidR="00902827" w:rsidRPr="0074098A" w:rsidRDefault="00902827" w:rsidP="00902827">
      <w:pPr>
        <w:shd w:val="clear" w:color="auto" w:fill="FFFFFF" w:themeFill="background1"/>
        <w:spacing w:before="60" w:after="60"/>
        <w:ind w:left="284" w:hanging="284"/>
        <w:rPr>
          <w:rFonts w:ascii="Arial" w:eastAsia="Arial" w:hAnsi="Arial" w:cs="Arial"/>
          <w:color w:val="000000" w:themeColor="text1"/>
          <w:sz w:val="18"/>
          <w:szCs w:val="18"/>
        </w:rPr>
      </w:pPr>
      <w:proofErr w:type="spellStart"/>
      <w:r w:rsidRPr="005104B5">
        <w:rPr>
          <w:rFonts w:ascii="Arial" w:eastAsia="Arial" w:hAnsi="Arial" w:cs="Arial"/>
          <w:sz w:val="18"/>
          <w:szCs w:val="18"/>
          <w:lang w:val="de-DE"/>
        </w:rPr>
        <w:t>Vincenzi</w:t>
      </w:r>
      <w:proofErr w:type="spellEnd"/>
      <w:r w:rsidRPr="005104B5">
        <w:rPr>
          <w:rFonts w:ascii="Arial" w:eastAsia="Arial" w:hAnsi="Arial" w:cs="Arial"/>
          <w:sz w:val="18"/>
          <w:szCs w:val="18"/>
          <w:lang w:val="de-DE"/>
        </w:rPr>
        <w:t xml:space="preserve">, M., </w:t>
      </w:r>
      <w:proofErr w:type="spellStart"/>
      <w:r w:rsidRPr="005104B5">
        <w:rPr>
          <w:rFonts w:ascii="Arial" w:eastAsia="Arial" w:hAnsi="Arial" w:cs="Arial"/>
          <w:sz w:val="18"/>
          <w:szCs w:val="18"/>
          <w:lang w:val="de-DE"/>
        </w:rPr>
        <w:t>Borella</w:t>
      </w:r>
      <w:proofErr w:type="spellEnd"/>
      <w:r w:rsidRPr="005104B5">
        <w:rPr>
          <w:rFonts w:ascii="Arial" w:eastAsia="Arial" w:hAnsi="Arial" w:cs="Arial"/>
          <w:sz w:val="18"/>
          <w:szCs w:val="18"/>
          <w:lang w:val="de-DE"/>
        </w:rPr>
        <w:t xml:space="preserve">, E., Sella, E., Lima, C. F., De Beni, R., &amp; Schellenberg, E. G. (2022). </w:t>
      </w:r>
      <w:r w:rsidRPr="0074098A">
        <w:rPr>
          <w:rFonts w:ascii="Arial" w:eastAsia="Arial" w:hAnsi="Arial" w:cs="Arial"/>
          <w:sz w:val="18"/>
          <w:szCs w:val="18"/>
          <w:lang w:val="en-US"/>
        </w:rPr>
        <w:t xml:space="preserve">Music listening, emotion, and cognition in older adults. </w:t>
      </w:r>
      <w:r w:rsidRPr="0074098A">
        <w:rPr>
          <w:rFonts w:ascii="Arial" w:eastAsia="Arial" w:hAnsi="Arial" w:cs="Arial"/>
          <w:i/>
          <w:sz w:val="18"/>
          <w:szCs w:val="18"/>
          <w:lang w:val="en-US"/>
        </w:rPr>
        <w:t>Brain Sciences, 12</w:t>
      </w:r>
      <w:r w:rsidRPr="0074098A">
        <w:rPr>
          <w:rFonts w:ascii="Arial" w:eastAsia="Arial" w:hAnsi="Arial" w:cs="Arial"/>
          <w:sz w:val="18"/>
          <w:szCs w:val="18"/>
          <w:lang w:val="en-US"/>
        </w:rPr>
        <w:t xml:space="preserve">(11), 1567. </w:t>
      </w:r>
      <w:hyperlink r:id="rId25">
        <w:r w:rsidRPr="0074098A">
          <w:rPr>
            <w:rStyle w:val="Hyperlink"/>
            <w:rFonts w:eastAsia="Arial" w:cs="Arial"/>
            <w:sz w:val="18"/>
            <w:szCs w:val="18"/>
            <w:lang w:val="en-US"/>
          </w:rPr>
          <w:t>https://doi.org/10.3390/brainsci12111567</w:t>
        </w:r>
      </w:hyperlink>
    </w:p>
    <w:p w14:paraId="03A1D037" w14:textId="77777777" w:rsidR="0071781B" w:rsidRDefault="00902827" w:rsidP="00A105A5">
      <w:pPr>
        <w:shd w:val="clear" w:color="auto" w:fill="FFFFFF" w:themeFill="background1"/>
        <w:spacing w:before="60" w:after="60"/>
        <w:ind w:left="284" w:hanging="284"/>
        <w:rPr>
          <w:rFonts w:ascii="Arial" w:eastAsia="Arial" w:hAnsi="Arial" w:cs="Arial"/>
          <w:sz w:val="18"/>
          <w:szCs w:val="18"/>
          <w:lang w:val="en-US"/>
        </w:rPr>
      </w:pPr>
      <w:r w:rsidRPr="0074098A">
        <w:rPr>
          <w:rFonts w:ascii="Arial" w:eastAsia="Arial" w:hAnsi="Arial" w:cs="Arial"/>
          <w:sz w:val="18"/>
          <w:szCs w:val="18"/>
          <w:lang w:val="en-US"/>
        </w:rPr>
        <w:t xml:space="preserve">Weissberger, A. (2014). </w:t>
      </w:r>
      <w:proofErr w:type="spellStart"/>
      <w:r w:rsidRPr="0074098A">
        <w:rPr>
          <w:rFonts w:ascii="Arial" w:eastAsia="Arial" w:hAnsi="Arial" w:cs="Arial"/>
          <w:sz w:val="18"/>
          <w:szCs w:val="18"/>
          <w:lang w:val="en-US"/>
        </w:rPr>
        <w:t>Garageband</w:t>
      </w:r>
      <w:proofErr w:type="spellEnd"/>
      <w:r w:rsidRPr="0074098A">
        <w:rPr>
          <w:rFonts w:ascii="Arial" w:eastAsia="Arial" w:hAnsi="Arial" w:cs="Arial"/>
          <w:sz w:val="18"/>
          <w:szCs w:val="18"/>
          <w:lang w:val="en-US"/>
        </w:rPr>
        <w:t xml:space="preserve"> as a digital co-facilitator: Creating and capturing moments with adults and elderly people with chronic health conditions. In W. Magee (Ed.), </w:t>
      </w:r>
      <w:r w:rsidRPr="0074098A">
        <w:rPr>
          <w:rFonts w:ascii="Arial" w:eastAsia="Arial" w:hAnsi="Arial" w:cs="Arial"/>
          <w:i/>
          <w:sz w:val="18"/>
          <w:szCs w:val="18"/>
          <w:lang w:val="en-US"/>
        </w:rPr>
        <w:t>Music technology in therapeutic and health settings</w:t>
      </w:r>
      <w:r w:rsidRPr="0074098A">
        <w:rPr>
          <w:rFonts w:ascii="Arial" w:eastAsia="Arial" w:hAnsi="Arial" w:cs="Arial"/>
          <w:sz w:val="18"/>
          <w:szCs w:val="18"/>
          <w:lang w:val="en-US"/>
        </w:rPr>
        <w:t xml:space="preserve"> (pp. 279–291). Jessica Kingsley Publishers</w:t>
      </w:r>
      <w:r w:rsidR="0071781B">
        <w:rPr>
          <w:rFonts w:ascii="Arial" w:eastAsia="Arial" w:hAnsi="Arial" w:cs="Arial"/>
          <w:sz w:val="18"/>
          <w:szCs w:val="18"/>
          <w:lang w:val="en-US"/>
        </w:rPr>
        <w:t>.</w:t>
      </w:r>
    </w:p>
    <w:p w14:paraId="0DFBAD5B" w14:textId="77777777" w:rsidR="00DF6284" w:rsidRDefault="00DF6284" w:rsidP="00A105A5">
      <w:pPr>
        <w:shd w:val="clear" w:color="auto" w:fill="FFFFFF" w:themeFill="background1"/>
        <w:spacing w:before="60" w:after="60"/>
        <w:ind w:left="284" w:hanging="284"/>
        <w:rPr>
          <w:rFonts w:ascii="Arial" w:eastAsia="Arial" w:hAnsi="Arial" w:cs="Arial"/>
          <w:sz w:val="18"/>
          <w:szCs w:val="18"/>
          <w:lang w:val="en-US"/>
        </w:rPr>
      </w:pPr>
    </w:p>
    <w:sectPr w:rsidR="00DF6284" w:rsidSect="00DF6284">
      <w:headerReference w:type="even" r:id="rId26"/>
      <w:headerReference w:type="default" r:id="rId27"/>
      <w:footerReference w:type="even" r:id="rId28"/>
      <w:footerReference w:type="default" r:id="rId29"/>
      <w:headerReference w:type="first" r:id="rId30"/>
      <w:footerReference w:type="first" r:id="rId31"/>
      <w:pgSz w:w="8400" w:h="11900"/>
      <w:pgMar w:top="851" w:right="851" w:bottom="851" w:left="1134" w:header="720" w:footer="720" w:gutter="0"/>
      <w:pgNumType w:start="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755C3" w14:textId="77777777" w:rsidR="00B346E2" w:rsidRDefault="00B346E2">
      <w:r>
        <w:separator/>
      </w:r>
    </w:p>
  </w:endnote>
  <w:endnote w:type="continuationSeparator" w:id="0">
    <w:p w14:paraId="3C8D64C9" w14:textId="77777777" w:rsidR="00B346E2" w:rsidRDefault="00B3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Univers">
    <w:panose1 w:val="020B0503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font834">
    <w:altName w:val="Calibri"/>
    <w:panose1 w:val="020B0604020202020204"/>
    <w:charset w:val="00"/>
    <w:family w:val="auto"/>
    <w:pitch w:val="variable"/>
  </w:font>
  <w:font w:name="ヒラギノ角ゴ Pro W3">
    <w:altName w:val="Hiragino Mincho ProN W3"/>
    <w:panose1 w:val="020B0300000000000000"/>
    <w:charset w:val="80"/>
    <w:family w:val="roman"/>
    <w:notTrueType/>
    <w:pitch w:val="default"/>
  </w:font>
  <w:font w:name="Times">
    <w:altName w:val="Times New Roman"/>
    <w:panose1 w:val="00000500000000020000"/>
    <w:charset w:val="00"/>
    <w:family w:val="auto"/>
    <w:pitch w:val="variable"/>
    <w:sig w:usb0="00000003" w:usb1="00000000" w:usb2="00000000" w:usb3="00000000" w:csb0="00000007"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6426695"/>
      <w:docPartObj>
        <w:docPartGallery w:val="Page Numbers (Bottom of Page)"/>
        <w:docPartUnique/>
      </w:docPartObj>
    </w:sdtPr>
    <w:sdtContent>
      <w:p w14:paraId="7413C374" w14:textId="2CDD7127"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44386D1" w14:textId="77777777" w:rsidR="00DF6284" w:rsidRDefault="00DF6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7314437"/>
      <w:docPartObj>
        <w:docPartGallery w:val="Page Numbers (Bottom of Page)"/>
        <w:docPartUnique/>
      </w:docPartObj>
    </w:sdtPr>
    <w:sdtContent>
      <w:p w14:paraId="696710E5" w14:textId="7951D72F"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2</w:t>
        </w:r>
        <w:r>
          <w:rPr>
            <w:rStyle w:val="PageNumber"/>
          </w:rPr>
          <w:fldChar w:fldCharType="end"/>
        </w:r>
      </w:p>
    </w:sdtContent>
  </w:sdt>
  <w:p w14:paraId="18CE803E" w14:textId="77777777" w:rsidR="00DF6284" w:rsidRDefault="00DF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2631070"/>
      <w:docPartObj>
        <w:docPartGallery w:val="Page Numbers (Bottom of Page)"/>
        <w:docPartUnique/>
      </w:docPartObj>
    </w:sdtPr>
    <w:sdtContent>
      <w:p w14:paraId="0B5ED505" w14:textId="68BFD469" w:rsidR="00DF6284" w:rsidRDefault="00DF6284" w:rsidP="00A156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noProof/>
          </w:rPr>
          <w:t>1</w:t>
        </w:r>
        <w:r>
          <w:rPr>
            <w:rStyle w:val="PageNumber"/>
          </w:rPr>
          <w:fldChar w:fldCharType="end"/>
        </w:r>
      </w:p>
    </w:sdtContent>
  </w:sdt>
  <w:p w14:paraId="2890C76F" w14:textId="77777777" w:rsidR="00DF6284" w:rsidRDefault="00DF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F4321" w14:textId="77777777" w:rsidR="00B346E2" w:rsidRDefault="00B346E2">
      <w:r>
        <w:separator/>
      </w:r>
    </w:p>
  </w:footnote>
  <w:footnote w:type="continuationSeparator" w:id="0">
    <w:p w14:paraId="514BBAA9" w14:textId="77777777" w:rsidR="00B346E2" w:rsidRDefault="00B346E2">
      <w:r>
        <w:continuationSeparator/>
      </w:r>
    </w:p>
  </w:footnote>
  <w:footnote w:id="1">
    <w:p w14:paraId="4EE03861" w14:textId="77777777" w:rsidR="00902827" w:rsidRPr="0074098A" w:rsidRDefault="00902827" w:rsidP="00902827">
      <w:pPr>
        <w:pStyle w:val="FootnoteText"/>
        <w:ind w:hanging="142"/>
        <w:rPr>
          <w:szCs w:val="15"/>
          <w:lang w:val="en-US"/>
        </w:rPr>
      </w:pPr>
      <w:r w:rsidRPr="0074098A">
        <w:rPr>
          <w:rStyle w:val="FootnoteReference"/>
          <w:rFonts w:ascii="Aptos" w:eastAsia="Aptos" w:hAnsi="Aptos" w:cs="Aptos"/>
          <w:szCs w:val="15"/>
        </w:rPr>
        <w:footnoteRef/>
      </w:r>
      <w:r w:rsidRPr="0074098A">
        <w:rPr>
          <w:rFonts w:ascii="Aptos" w:eastAsia="Aptos" w:hAnsi="Aptos" w:cs="Aptos"/>
          <w:szCs w:val="15"/>
        </w:rPr>
        <w:t xml:space="preserve"> </w:t>
      </w:r>
      <w:r w:rsidRPr="00A105A5">
        <w:rPr>
          <w:rFonts w:eastAsia="Aptos"/>
          <w:szCs w:val="15"/>
          <w:lang w:val="en-US"/>
        </w:rPr>
        <w:t>GarageBand is a free digital audio workstation (DAW) used for recording and producing music, available exclusively on Apple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1F46" w14:textId="77777777" w:rsidR="00DF6284" w:rsidRDefault="00DF6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F057D8" w:rsidRDefault="00F057D8">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52123ED5" w:rsidR="00F057D8" w:rsidRDefault="00000000">
    <w:pPr>
      <w:pBdr>
        <w:top w:val="nil"/>
        <w:left w:val="nil"/>
        <w:bottom w:val="nil"/>
        <w:right w:val="nil"/>
        <w:between w:val="nil"/>
      </w:pBdr>
      <w:tabs>
        <w:tab w:val="center" w:pos="4320"/>
        <w:tab w:val="right" w:pos="8640"/>
      </w:tabs>
      <w:rPr>
        <w:rFonts w:ascii="Arial" w:eastAsia="Arial" w:hAnsi="Arial" w:cs="Arial"/>
        <w:color w:val="000000"/>
        <w:sz w:val="16"/>
        <w:szCs w:val="16"/>
      </w:rPr>
    </w:pPr>
    <w:bookmarkStart w:id="0" w:name="_heading=h.z337ya" w:colFirst="0" w:colLast="0"/>
    <w:bookmarkEnd w:id="0"/>
    <w:r>
      <w:rPr>
        <w:rFonts w:ascii="Arial" w:eastAsia="Arial" w:hAnsi="Arial" w:cs="Arial"/>
        <w:color w:val="000000"/>
        <w:sz w:val="16"/>
        <w:szCs w:val="16"/>
      </w:rPr>
      <w:t>(202</w:t>
    </w:r>
    <w:r w:rsidR="0068140A">
      <w:rPr>
        <w:rFonts w:ascii="Arial" w:eastAsia="Arial" w:hAnsi="Arial" w:cs="Arial"/>
        <w:color w:val="000000"/>
        <w:sz w:val="16"/>
        <w:szCs w:val="16"/>
      </w:rPr>
      <w:t>5</w:t>
    </w:r>
    <w:r>
      <w:rPr>
        <w:rFonts w:ascii="Arial" w:eastAsia="Arial" w:hAnsi="Arial" w:cs="Arial"/>
        <w:color w:val="000000"/>
        <w:sz w:val="16"/>
        <w:szCs w:val="16"/>
      </w:rPr>
      <w:t xml:space="preserve">). New Zealand Journal of Music Therapy, </w:t>
    </w:r>
    <w:r w:rsidRPr="00297C01">
      <w:rPr>
        <w:rFonts w:ascii="Arial" w:eastAsia="Arial" w:hAnsi="Arial" w:cs="Arial"/>
        <w:color w:val="000000"/>
        <w:sz w:val="16"/>
        <w:szCs w:val="16"/>
      </w:rPr>
      <w:t>2</w:t>
    </w:r>
    <w:r w:rsidR="0068140A" w:rsidRPr="00297C01">
      <w:rPr>
        <w:rFonts w:ascii="Arial" w:eastAsia="Arial" w:hAnsi="Arial" w:cs="Arial"/>
        <w:color w:val="000000"/>
        <w:sz w:val="16"/>
        <w:szCs w:val="16"/>
      </w:rPr>
      <w:t>3</w:t>
    </w:r>
    <w:r w:rsidRPr="00297C01">
      <w:rPr>
        <w:rFonts w:ascii="Arial" w:eastAsia="Arial" w:hAnsi="Arial" w:cs="Arial"/>
        <w:color w:val="000000"/>
        <w:sz w:val="16"/>
        <w:szCs w:val="16"/>
      </w:rPr>
      <w:t xml:space="preserve">, </w:t>
    </w:r>
    <w:r w:rsidR="00DF6284">
      <w:rPr>
        <w:rFonts w:ascii="Arial" w:eastAsia="Arial" w:hAnsi="Arial" w:cs="Arial"/>
        <w:color w:val="000000"/>
        <w:sz w:val="16"/>
        <w:szCs w:val="16"/>
      </w:rPr>
      <w:t>61</w:t>
    </w:r>
    <w:r w:rsidR="00426AA3">
      <w:rPr>
        <w:rFonts w:ascii="Arial" w:eastAsia="Arial" w:hAnsi="Arial" w:cs="Arial"/>
        <w:color w:val="000000"/>
        <w:sz w:val="16"/>
        <w:szCs w:val="16"/>
      </w:rPr>
      <w:t>-</w:t>
    </w:r>
    <w:r w:rsidR="00DF6284">
      <w:rPr>
        <w:rFonts w:ascii="Arial" w:eastAsia="Arial" w:hAnsi="Arial" w:cs="Arial"/>
        <w:color w:val="000000"/>
        <w:sz w:val="16"/>
        <w:szCs w:val="16"/>
      </w:rPr>
      <w:t>72</w:t>
    </w:r>
    <w:r w:rsidRPr="00297C01">
      <w:rPr>
        <w:rFonts w:ascii="Arial" w:eastAsia="Arial" w:hAnsi="Arial" w:cs="Arial"/>
        <w:color w:val="000000"/>
        <w:sz w:val="16"/>
        <w:szCs w:val="16"/>
      </w:rPr>
      <w:t>.</w:t>
    </w:r>
  </w:p>
  <w:p w14:paraId="0000024D" w14:textId="639A72B7" w:rsidR="00F057D8" w:rsidRDefault="00152085">
    <w:pPr>
      <w:pBdr>
        <w:top w:val="nil"/>
        <w:left w:val="nil"/>
        <w:bottom w:val="nil"/>
        <w:right w:val="nil"/>
        <w:between w:val="nil"/>
      </w:pBdr>
      <w:tabs>
        <w:tab w:val="center" w:pos="4320"/>
        <w:tab w:val="right" w:pos="8640"/>
      </w:tabs>
      <w:rPr>
        <w:rFonts w:ascii="Arial" w:eastAsia="Arial" w:hAnsi="Arial" w:cs="Arial"/>
        <w:color w:val="000000"/>
        <w:sz w:val="16"/>
        <w:szCs w:val="16"/>
      </w:rPr>
    </w:pPr>
    <w:r w:rsidRPr="00406990">
      <w:rPr>
        <w:rFonts w:ascii="Arial" w:hAnsi="Arial" w:cs="Arial"/>
        <w:sz w:val="16"/>
        <w:szCs w:val="16"/>
      </w:rPr>
      <w:sym w:font="Symbol" w:char="F0D3"/>
    </w:r>
    <w:r w:rsidRPr="00406990">
      <w:rPr>
        <w:rFonts w:ascii="Arial" w:hAnsi="Arial" w:cs="Arial"/>
        <w:sz w:val="16"/>
        <w:szCs w:val="16"/>
      </w:rPr>
      <w:t xml:space="preserve"> Music Therapy </w:t>
    </w:r>
    <w:r w:rsidRPr="00152085">
      <w:rPr>
        <w:rFonts w:ascii="Arial" w:eastAsia="Arial" w:hAnsi="Arial" w:cs="Arial"/>
        <w:color w:val="000000"/>
        <w:sz w:val="16"/>
        <w:szCs w:val="16"/>
      </w:rPr>
      <w:t>New</w:t>
    </w:r>
    <w:r>
      <w:rPr>
        <w:rFonts w:ascii="Arial" w:eastAsia="Arial" w:hAnsi="Arial" w:cs="Arial"/>
        <w:color w:val="000000"/>
        <w:sz w:val="16"/>
        <w:szCs w:val="16"/>
      </w:rPr>
      <w:t xml:space="preserve"> Zealand</w:t>
    </w:r>
  </w:p>
  <w:p w14:paraId="0000024E" w14:textId="77777777" w:rsidR="00F057D8" w:rsidRDefault="00F057D8">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5C9"/>
    <w:multiLevelType w:val="multilevel"/>
    <w:tmpl w:val="EAC04A6E"/>
    <w:lvl w:ilvl="0">
      <w:start w:val="1"/>
      <w:numFmt w:val="decimal"/>
      <w:pStyle w:val="Tabletextnumbered"/>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6A04682"/>
    <w:multiLevelType w:val="multilevel"/>
    <w:tmpl w:val="63EA8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F4C3E"/>
    <w:multiLevelType w:val="multilevel"/>
    <w:tmpl w:val="041E49BE"/>
    <w:lvl w:ilvl="0">
      <w:start w:val="1"/>
      <w:numFmt w:val="decimal"/>
      <w:pStyle w:val="Appendixtextsmall"/>
      <w:lvlText w:val="%1."/>
      <w:lvlJc w:val="left"/>
      <w:pPr>
        <w:ind w:left="567" w:hanging="567"/>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DE548BA"/>
    <w:multiLevelType w:val="multilevel"/>
    <w:tmpl w:val="7956649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6B14A4C"/>
    <w:multiLevelType w:val="multilevel"/>
    <w:tmpl w:val="9FEA6A0C"/>
    <w:lvl w:ilvl="0">
      <w:start w:val="1"/>
      <w:numFmt w:val="decimal"/>
      <w:lvlText w:val="%1."/>
      <w:lvlJc w:val="left"/>
      <w:pPr>
        <w:ind w:left="720" w:hanging="72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F7041C9"/>
    <w:multiLevelType w:val="hybridMultilevel"/>
    <w:tmpl w:val="D7C4F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11DE0"/>
    <w:multiLevelType w:val="multilevel"/>
    <w:tmpl w:val="8AD48AD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D16397"/>
    <w:multiLevelType w:val="multilevel"/>
    <w:tmpl w:val="57D2AD2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CD3E0F"/>
    <w:multiLevelType w:val="multilevel"/>
    <w:tmpl w:val="2A9E3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A11C90"/>
    <w:multiLevelType w:val="multilevel"/>
    <w:tmpl w:val="44E444EE"/>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6B006FB"/>
    <w:multiLevelType w:val="multilevel"/>
    <w:tmpl w:val="F916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9B32055"/>
    <w:multiLevelType w:val="hybridMultilevel"/>
    <w:tmpl w:val="7E7CF744"/>
    <w:lvl w:ilvl="0" w:tplc="9370D4C6">
      <w:start w:val="1"/>
      <w:numFmt w:val="decimal"/>
      <w:pStyle w:val="ThesisNumberedList"/>
      <w:lvlText w:val="%1."/>
      <w:lvlJc w:val="left"/>
      <w:pPr>
        <w:ind w:left="720" w:hanging="360"/>
      </w:pPr>
      <w:rPr>
        <w:rFonts w:ascii="Arial" w:hAnsi="Arial" w:cs="Arial" w:hint="default"/>
        <w:i w:val="0"/>
        <w:iCs w:val="0"/>
        <w:caps w:val="0"/>
        <w:smallCaps w:val="0"/>
        <w:strike w:val="0"/>
        <w:dstrike w:val="0"/>
        <w:vanish w:val="0"/>
        <w:color w:val="00000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C2578C"/>
    <w:multiLevelType w:val="multilevel"/>
    <w:tmpl w:val="9A2C08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2EE2B90"/>
    <w:multiLevelType w:val="multilevel"/>
    <w:tmpl w:val="5E14BEBE"/>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C211EFB"/>
    <w:multiLevelType w:val="multilevel"/>
    <w:tmpl w:val="0F00D4E6"/>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B31008D"/>
    <w:multiLevelType w:val="multilevel"/>
    <w:tmpl w:val="B368471C"/>
    <w:lvl w:ilvl="0">
      <w:start w:val="1"/>
      <w:numFmt w:val="decimal"/>
      <w:pStyle w:val="NZJMTHeading3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2ThesisNumberedLis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342168"/>
    <w:multiLevelType w:val="multilevel"/>
    <w:tmpl w:val="C54699D8"/>
    <w:lvl w:ilvl="0">
      <w:start w:val="1"/>
      <w:numFmt w:val="decimal"/>
      <w:lvlText w:val="%1."/>
      <w:lvlJc w:val="left"/>
      <w:pPr>
        <w:ind w:left="567" w:hanging="567"/>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B77451A"/>
    <w:multiLevelType w:val="hybridMultilevel"/>
    <w:tmpl w:val="524E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7732366">
    <w:abstractNumId w:val="10"/>
  </w:num>
  <w:num w:numId="2" w16cid:durableId="1409645631">
    <w:abstractNumId w:val="12"/>
  </w:num>
  <w:num w:numId="3" w16cid:durableId="1770083167">
    <w:abstractNumId w:val="3"/>
  </w:num>
  <w:num w:numId="4" w16cid:durableId="655037494">
    <w:abstractNumId w:val="15"/>
  </w:num>
  <w:num w:numId="5" w16cid:durableId="367872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4181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7692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90740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79747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6842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45706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65826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99224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5894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1843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30644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9807366">
    <w:abstractNumId w:val="11"/>
  </w:num>
  <w:num w:numId="18" w16cid:durableId="1869564598">
    <w:abstractNumId w:val="17"/>
  </w:num>
  <w:num w:numId="19" w16cid:durableId="1216701583">
    <w:abstractNumId w:val="5"/>
  </w:num>
  <w:num w:numId="20" w16cid:durableId="238951509">
    <w:abstractNumId w:val="1"/>
  </w:num>
  <w:num w:numId="21" w16cid:durableId="2059545261">
    <w:abstractNumId w:val="8"/>
  </w:num>
  <w:num w:numId="22" w16cid:durableId="536888939">
    <w:abstractNumId w:val="0"/>
  </w:num>
  <w:num w:numId="23" w16cid:durableId="1893689642">
    <w:abstractNumId w:val="7"/>
  </w:num>
  <w:num w:numId="24" w16cid:durableId="514460984">
    <w:abstractNumId w:val="2"/>
  </w:num>
  <w:num w:numId="25" w16cid:durableId="1489861618">
    <w:abstractNumId w:val="6"/>
  </w:num>
  <w:num w:numId="26" w16cid:durableId="1184901052">
    <w:abstractNumId w:val="14"/>
  </w:num>
  <w:num w:numId="27" w16cid:durableId="1854488787">
    <w:abstractNumId w:val="13"/>
  </w:num>
  <w:num w:numId="28" w16cid:durableId="1935631410">
    <w:abstractNumId w:val="9"/>
  </w:num>
  <w:num w:numId="29" w16cid:durableId="387151891">
    <w:abstractNumId w:val="4"/>
  </w:num>
  <w:num w:numId="30" w16cid:durableId="12438364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7D8"/>
    <w:rsid w:val="00003133"/>
    <w:rsid w:val="00020582"/>
    <w:rsid w:val="00057AF4"/>
    <w:rsid w:val="00086D40"/>
    <w:rsid w:val="000A0930"/>
    <w:rsid w:val="000A416D"/>
    <w:rsid w:val="000A6805"/>
    <w:rsid w:val="000E0852"/>
    <w:rsid w:val="00112C82"/>
    <w:rsid w:val="0011534E"/>
    <w:rsid w:val="00143767"/>
    <w:rsid w:val="00152085"/>
    <w:rsid w:val="00160325"/>
    <w:rsid w:val="00182A44"/>
    <w:rsid w:val="001B2331"/>
    <w:rsid w:val="001D0CB0"/>
    <w:rsid w:val="001D5576"/>
    <w:rsid w:val="00204782"/>
    <w:rsid w:val="00205B4A"/>
    <w:rsid w:val="00214EFF"/>
    <w:rsid w:val="00215FFC"/>
    <w:rsid w:val="00260B19"/>
    <w:rsid w:val="00262F9F"/>
    <w:rsid w:val="002863C4"/>
    <w:rsid w:val="0029197A"/>
    <w:rsid w:val="00293A89"/>
    <w:rsid w:val="00297C01"/>
    <w:rsid w:val="002A0978"/>
    <w:rsid w:val="002C2CA5"/>
    <w:rsid w:val="002F3A6F"/>
    <w:rsid w:val="002F7653"/>
    <w:rsid w:val="0031177E"/>
    <w:rsid w:val="00321062"/>
    <w:rsid w:val="0033177F"/>
    <w:rsid w:val="00341807"/>
    <w:rsid w:val="00353F3E"/>
    <w:rsid w:val="00354FF9"/>
    <w:rsid w:val="00357A9B"/>
    <w:rsid w:val="00374E26"/>
    <w:rsid w:val="00380CD4"/>
    <w:rsid w:val="003922E7"/>
    <w:rsid w:val="003C3D93"/>
    <w:rsid w:val="003C5B78"/>
    <w:rsid w:val="00400939"/>
    <w:rsid w:val="00403CFC"/>
    <w:rsid w:val="00406990"/>
    <w:rsid w:val="00410A72"/>
    <w:rsid w:val="00416D15"/>
    <w:rsid w:val="00426AA3"/>
    <w:rsid w:val="00427732"/>
    <w:rsid w:val="00433E15"/>
    <w:rsid w:val="00477339"/>
    <w:rsid w:val="0049411B"/>
    <w:rsid w:val="004D5236"/>
    <w:rsid w:val="004F0DBD"/>
    <w:rsid w:val="005015C3"/>
    <w:rsid w:val="0055433C"/>
    <w:rsid w:val="005842C1"/>
    <w:rsid w:val="00585ECE"/>
    <w:rsid w:val="005904FC"/>
    <w:rsid w:val="005A0DF5"/>
    <w:rsid w:val="005A5F16"/>
    <w:rsid w:val="005B630D"/>
    <w:rsid w:val="005C3B0D"/>
    <w:rsid w:val="00607E5B"/>
    <w:rsid w:val="00635EF3"/>
    <w:rsid w:val="00635FC6"/>
    <w:rsid w:val="006600B6"/>
    <w:rsid w:val="00661E4B"/>
    <w:rsid w:val="00680B77"/>
    <w:rsid w:val="0068140A"/>
    <w:rsid w:val="00683EDB"/>
    <w:rsid w:val="006B73B1"/>
    <w:rsid w:val="00702C17"/>
    <w:rsid w:val="00712505"/>
    <w:rsid w:val="0071418D"/>
    <w:rsid w:val="0071781B"/>
    <w:rsid w:val="00765711"/>
    <w:rsid w:val="007D701F"/>
    <w:rsid w:val="007E0BDF"/>
    <w:rsid w:val="007F2372"/>
    <w:rsid w:val="0080365B"/>
    <w:rsid w:val="00817E33"/>
    <w:rsid w:val="00847425"/>
    <w:rsid w:val="00870B89"/>
    <w:rsid w:val="008773B7"/>
    <w:rsid w:val="00885592"/>
    <w:rsid w:val="008B3AFD"/>
    <w:rsid w:val="008B651F"/>
    <w:rsid w:val="008D1AD7"/>
    <w:rsid w:val="008D2518"/>
    <w:rsid w:val="008D2E67"/>
    <w:rsid w:val="008E28BC"/>
    <w:rsid w:val="00902827"/>
    <w:rsid w:val="00911575"/>
    <w:rsid w:val="009508DB"/>
    <w:rsid w:val="009557A9"/>
    <w:rsid w:val="00960FDA"/>
    <w:rsid w:val="009626C7"/>
    <w:rsid w:val="00972131"/>
    <w:rsid w:val="00984FC6"/>
    <w:rsid w:val="00994398"/>
    <w:rsid w:val="009B0563"/>
    <w:rsid w:val="009B5294"/>
    <w:rsid w:val="009D6E42"/>
    <w:rsid w:val="009F580C"/>
    <w:rsid w:val="00A105A5"/>
    <w:rsid w:val="00A22920"/>
    <w:rsid w:val="00A24DAF"/>
    <w:rsid w:val="00A25914"/>
    <w:rsid w:val="00AB0206"/>
    <w:rsid w:val="00AB06AC"/>
    <w:rsid w:val="00AD07B2"/>
    <w:rsid w:val="00AE31A5"/>
    <w:rsid w:val="00AF134A"/>
    <w:rsid w:val="00AF3172"/>
    <w:rsid w:val="00AF63EF"/>
    <w:rsid w:val="00B044B8"/>
    <w:rsid w:val="00B0518A"/>
    <w:rsid w:val="00B259F2"/>
    <w:rsid w:val="00B346E2"/>
    <w:rsid w:val="00B44C2F"/>
    <w:rsid w:val="00B51A76"/>
    <w:rsid w:val="00B6491C"/>
    <w:rsid w:val="00B64D11"/>
    <w:rsid w:val="00B87163"/>
    <w:rsid w:val="00B966A3"/>
    <w:rsid w:val="00B969A6"/>
    <w:rsid w:val="00BA6642"/>
    <w:rsid w:val="00BC5194"/>
    <w:rsid w:val="00BD37ED"/>
    <w:rsid w:val="00BE2669"/>
    <w:rsid w:val="00C3015F"/>
    <w:rsid w:val="00C45DE9"/>
    <w:rsid w:val="00C53B1F"/>
    <w:rsid w:val="00C54CC8"/>
    <w:rsid w:val="00C73A71"/>
    <w:rsid w:val="00CC0594"/>
    <w:rsid w:val="00CE6BA8"/>
    <w:rsid w:val="00CF6E60"/>
    <w:rsid w:val="00D01507"/>
    <w:rsid w:val="00D0795A"/>
    <w:rsid w:val="00D2462D"/>
    <w:rsid w:val="00D40F37"/>
    <w:rsid w:val="00D60352"/>
    <w:rsid w:val="00D606D0"/>
    <w:rsid w:val="00D81CB8"/>
    <w:rsid w:val="00D863FE"/>
    <w:rsid w:val="00DD3D60"/>
    <w:rsid w:val="00DE2F48"/>
    <w:rsid w:val="00DE41FE"/>
    <w:rsid w:val="00DF35FF"/>
    <w:rsid w:val="00DF6284"/>
    <w:rsid w:val="00E00632"/>
    <w:rsid w:val="00E33BBF"/>
    <w:rsid w:val="00E44E52"/>
    <w:rsid w:val="00E56431"/>
    <w:rsid w:val="00E71AF8"/>
    <w:rsid w:val="00E72794"/>
    <w:rsid w:val="00E8375C"/>
    <w:rsid w:val="00E91F16"/>
    <w:rsid w:val="00EA4B66"/>
    <w:rsid w:val="00EC7E4D"/>
    <w:rsid w:val="00ED0FFE"/>
    <w:rsid w:val="00ED4D6D"/>
    <w:rsid w:val="00F057D8"/>
    <w:rsid w:val="00F07E73"/>
    <w:rsid w:val="00F15331"/>
    <w:rsid w:val="00F70A29"/>
    <w:rsid w:val="00F82F0F"/>
    <w:rsid w:val="00FA773B"/>
    <w:rsid w:val="00FB1D5B"/>
    <w:rsid w:val="00FB5594"/>
    <w:rsid w:val="00FC7746"/>
    <w:rsid w:val="00FE05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FEF40"/>
  <w15:docId w15:val="{42A041B8-2A3F-5C48-BAA9-8619D2B1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0AE"/>
    <w:rPr>
      <w:lang w:eastAsia="en-US"/>
    </w:rPr>
  </w:style>
  <w:style w:type="paragraph" w:styleId="Heading1">
    <w:name w:val="heading 1"/>
    <w:aliases w:val="Heading 1 Char,Heading 1st"/>
    <w:basedOn w:val="Normal"/>
    <w:next w:val="Normal"/>
    <w:link w:val="Heading1Char1"/>
    <w:uiPriority w:val="9"/>
    <w:qFormat/>
    <w:rsid w:val="00C3254D"/>
    <w:pPr>
      <w:keepNext/>
      <w:keepLines/>
      <w:spacing w:before="240" w:after="120"/>
      <w:ind w:right="34"/>
      <w:jc w:val="center"/>
      <w:outlineLvl w:val="0"/>
    </w:pPr>
    <w:rPr>
      <w:rFonts w:ascii="Arial" w:eastAsia="MS Gothic" w:hAnsi="Arial"/>
      <w:b/>
      <w:bCs/>
      <w:szCs w:val="26"/>
      <w:lang w:val="en-GB" w:eastAsia="mi-NZ"/>
    </w:rPr>
  </w:style>
  <w:style w:type="paragraph" w:styleId="Heading2">
    <w:name w:val="heading 2"/>
    <w:basedOn w:val="Normal"/>
    <w:next w:val="Normal"/>
    <w:link w:val="Heading2Char"/>
    <w:uiPriority w:val="9"/>
    <w:unhideWhenUsed/>
    <w:qFormat/>
    <w:rsid w:val="00181C95"/>
    <w:pPr>
      <w:keepNext/>
      <w:widowControl w:val="0"/>
      <w:shd w:val="clear" w:color="auto" w:fill="FFFFFF"/>
      <w:spacing w:before="120" w:after="120"/>
      <w:outlineLvl w:val="1"/>
    </w:pPr>
    <w:rPr>
      <w:rFonts w:ascii="Arial" w:eastAsia="Arial" w:hAnsi="Arial" w:cs="Arial"/>
      <w:b/>
      <w:snapToGrid w:val="0"/>
      <w:spacing w:val="-6"/>
      <w:kern w:val="28"/>
      <w:sz w:val="20"/>
      <w:szCs w:val="20"/>
      <w:lang w:val="en-GB"/>
    </w:rPr>
  </w:style>
  <w:style w:type="paragraph" w:styleId="Heading3">
    <w:name w:val="heading 3"/>
    <w:basedOn w:val="Normal"/>
    <w:next w:val="Normal"/>
    <w:link w:val="Heading3Char"/>
    <w:uiPriority w:val="9"/>
    <w:unhideWhenUsed/>
    <w:qFormat/>
    <w:rsid w:val="00181C95"/>
    <w:pPr>
      <w:keepNext/>
      <w:tabs>
        <w:tab w:val="left" w:pos="709"/>
        <w:tab w:val="left" w:pos="5954"/>
      </w:tabs>
      <w:spacing w:before="120" w:after="120"/>
      <w:outlineLvl w:val="2"/>
    </w:pPr>
    <w:rPr>
      <w:rFonts w:ascii="Arial" w:hAnsi="Arial"/>
      <w:b/>
      <w:i/>
      <w:iCs/>
      <w:color w:val="000000" w:themeColor="text1"/>
      <w:kern w:val="28"/>
      <w:sz w:val="20"/>
      <w:szCs w:val="20"/>
      <w:lang w:val="en-GB"/>
    </w:rPr>
  </w:style>
  <w:style w:type="paragraph" w:styleId="Heading4">
    <w:name w:val="heading 4"/>
    <w:basedOn w:val="Heading3"/>
    <w:next w:val="Normal"/>
    <w:link w:val="Heading4Char"/>
    <w:uiPriority w:val="9"/>
    <w:semiHidden/>
    <w:unhideWhenUsed/>
    <w:qFormat/>
    <w:rsid w:val="00211DBC"/>
    <w:pPr>
      <w:tabs>
        <w:tab w:val="clear" w:pos="5954"/>
        <w:tab w:val="left" w:pos="6379"/>
      </w:tabs>
      <w:spacing w:before="200"/>
      <w:ind w:left="284"/>
      <w:outlineLvl w:val="3"/>
    </w:pPr>
    <w:rPr>
      <w:rFonts w:eastAsia="Calibri"/>
      <w:i w:val="0"/>
    </w:rPr>
  </w:style>
  <w:style w:type="paragraph" w:styleId="Heading5">
    <w:name w:val="heading 5"/>
    <w:basedOn w:val="Normal"/>
    <w:next w:val="Normal"/>
    <w:link w:val="Heading5Char"/>
    <w:uiPriority w:val="9"/>
    <w:semiHidden/>
    <w:unhideWhenUsed/>
    <w:qFormat/>
    <w:rsid w:val="00763090"/>
    <w:pPr>
      <w:keepNext/>
      <w:widowControl w:val="0"/>
      <w:shd w:val="clear" w:color="auto" w:fill="FFFFFF"/>
      <w:tabs>
        <w:tab w:val="left" w:pos="284"/>
      </w:tabs>
      <w:spacing w:before="120" w:after="40"/>
      <w:jc w:val="both"/>
      <w:outlineLvl w:val="4"/>
    </w:pPr>
    <w:rPr>
      <w:rFonts w:ascii="Arial" w:hAnsi="Arial"/>
      <w:b/>
      <w:snapToGrid w:val="0"/>
      <w:color w:val="333333"/>
      <w:spacing w:val="-12"/>
      <w:sz w:val="18"/>
      <w:szCs w:val="18"/>
      <w:lang w:val="ru-RU"/>
    </w:rPr>
  </w:style>
  <w:style w:type="paragraph" w:styleId="Heading6">
    <w:name w:val="heading 6"/>
    <w:basedOn w:val="Normal"/>
    <w:next w:val="Normal"/>
    <w:link w:val="Heading6Char"/>
    <w:uiPriority w:val="9"/>
    <w:semiHidden/>
    <w:unhideWhenUsed/>
    <w:qFormat/>
    <w:rsid w:val="006B394D"/>
    <w:pPr>
      <w:keepNext/>
      <w:spacing w:before="20" w:after="20" w:line="480" w:lineRule="auto"/>
      <w:jc w:val="both"/>
      <w:outlineLvl w:val="5"/>
    </w:pPr>
    <w:rPr>
      <w:rFonts w:ascii="Arial" w:hAnsi="Arial"/>
      <w:b/>
      <w:sz w:val="16"/>
      <w:lang w:val="ru-RU" w:eastAsia="ar-SA"/>
    </w:rPr>
  </w:style>
  <w:style w:type="paragraph" w:styleId="Heading7">
    <w:name w:val="heading 7"/>
    <w:basedOn w:val="Normal"/>
    <w:next w:val="Normal"/>
    <w:link w:val="Heading7Char"/>
    <w:uiPriority w:val="9"/>
    <w:qFormat/>
    <w:rsid w:val="006B394D"/>
    <w:pPr>
      <w:keepNext/>
      <w:spacing w:before="20" w:after="20" w:line="480" w:lineRule="auto"/>
      <w:jc w:val="both"/>
      <w:outlineLvl w:val="6"/>
    </w:pPr>
    <w:rPr>
      <w:rFonts w:ascii="Arial" w:hAnsi="Arial"/>
      <w:i/>
      <w:sz w:val="16"/>
    </w:rPr>
  </w:style>
  <w:style w:type="paragraph" w:styleId="Heading8">
    <w:name w:val="heading 8"/>
    <w:basedOn w:val="Normal"/>
    <w:next w:val="Normal"/>
    <w:link w:val="Heading8Char"/>
    <w:uiPriority w:val="9"/>
    <w:qFormat/>
    <w:rsid w:val="006B394D"/>
    <w:pPr>
      <w:keepNext/>
      <w:spacing w:before="20" w:after="20"/>
      <w:jc w:val="both"/>
      <w:outlineLvl w:val="7"/>
    </w:pPr>
    <w:rPr>
      <w:rFonts w:ascii="Arial" w:hAnsi="Arial"/>
      <w:b/>
      <w:sz w:val="16"/>
    </w:rPr>
  </w:style>
  <w:style w:type="paragraph" w:styleId="Heading9">
    <w:name w:val="heading 9"/>
    <w:basedOn w:val="Normal"/>
    <w:next w:val="Normal"/>
    <w:link w:val="Heading9Char"/>
    <w:autoRedefine/>
    <w:uiPriority w:val="9"/>
    <w:qFormat/>
    <w:rsid w:val="00975C53"/>
    <w:pPr>
      <w:keepNext/>
      <w:spacing w:before="120" w:after="120"/>
      <w:jc w:val="center"/>
      <w:outlineLvl w:val="8"/>
    </w:pPr>
    <w:rPr>
      <w:rFonts w:ascii="Arial" w:hAnsi="Arial"/>
      <w:b/>
      <w:sz w:val="13"/>
      <w:szCs w:val="13"/>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435B7A"/>
    <w:rPr>
      <w:szCs w:val="24"/>
    </w:rPr>
  </w:style>
  <w:style w:type="paragraph" w:styleId="BodyText">
    <w:name w:val="Body Text"/>
    <w:basedOn w:val="Normal"/>
    <w:link w:val="BodyTextChar"/>
    <w:uiPriority w:val="99"/>
    <w:qFormat/>
    <w:rsid w:val="00AD70EB"/>
    <w:pPr>
      <w:tabs>
        <w:tab w:val="left" w:pos="1701"/>
      </w:tabs>
      <w:suppressAutoHyphens/>
      <w:spacing w:before="20" w:after="120"/>
      <w:ind w:hanging="1134"/>
      <w:jc w:val="both"/>
    </w:pPr>
    <w:rPr>
      <w:rFonts w:ascii="Arial" w:eastAsia="Calibri" w:hAnsi="Arial" w:cs="Arial"/>
      <w:color w:val="000000"/>
      <w:kern w:val="1"/>
      <w:sz w:val="20"/>
      <w:szCs w:val="20"/>
      <w:u w:color="000000"/>
      <w:lang w:eastAsia="ar-SA"/>
    </w:rPr>
  </w:style>
  <w:style w:type="paragraph" w:styleId="NormalWeb">
    <w:name w:val="Normal (Web)"/>
    <w:basedOn w:val="Normal"/>
    <w:uiPriority w:val="99"/>
    <w:qFormat/>
    <w:rsid w:val="009566B3"/>
    <w:pPr>
      <w:spacing w:before="20" w:after="20"/>
      <w:jc w:val="both"/>
    </w:pPr>
    <w:rPr>
      <w:rFonts w:ascii="Arial" w:hAnsi="Arial"/>
      <w:sz w:val="16"/>
    </w:rPr>
  </w:style>
  <w:style w:type="paragraph" w:customStyle="1" w:styleId="Ref-Italics">
    <w:name w:val="Ref - Italics"/>
    <w:basedOn w:val="Normal"/>
    <w:qFormat/>
    <w:rsid w:val="00085F94"/>
    <w:pPr>
      <w:spacing w:before="20" w:after="20"/>
      <w:ind w:left="567" w:hanging="567"/>
      <w:jc w:val="both"/>
    </w:pPr>
    <w:rPr>
      <w:rFonts w:ascii="Arial" w:hAnsi="Arial"/>
      <w:i/>
      <w:sz w:val="20"/>
    </w:rPr>
  </w:style>
  <w:style w:type="paragraph" w:styleId="BlockText">
    <w:name w:val="Block Text"/>
    <w:basedOn w:val="Normal"/>
    <w:autoRedefine/>
    <w:semiHidden/>
    <w:qFormat/>
    <w:rsid w:val="00564165"/>
    <w:pPr>
      <w:spacing w:before="120" w:after="120"/>
      <w:ind w:left="567" w:right="567"/>
      <w:jc w:val="both"/>
    </w:pPr>
    <w:rPr>
      <w:rFonts w:ascii="Arial" w:hAnsi="Arial" w:cs="Arial"/>
      <w:sz w:val="20"/>
      <w:szCs w:val="20"/>
    </w:rPr>
  </w:style>
  <w:style w:type="paragraph" w:styleId="IndexHeading">
    <w:name w:val="index heading"/>
    <w:basedOn w:val="Normal"/>
    <w:next w:val="Index1"/>
    <w:semiHidden/>
    <w:rsid w:val="006B394D"/>
    <w:pPr>
      <w:spacing w:line="266" w:lineRule="auto"/>
    </w:pPr>
  </w:style>
  <w:style w:type="paragraph" w:styleId="Index1">
    <w:name w:val="index 1"/>
    <w:basedOn w:val="Normal"/>
    <w:next w:val="Normal"/>
    <w:autoRedefine/>
    <w:semiHidden/>
    <w:qFormat/>
    <w:rsid w:val="00CC78B0"/>
    <w:pPr>
      <w:spacing w:before="20" w:after="20"/>
      <w:ind w:left="238" w:hanging="238"/>
      <w:jc w:val="both"/>
    </w:pPr>
    <w:rPr>
      <w:rFonts w:ascii="Arial" w:hAnsi="Arial"/>
      <w:sz w:val="15"/>
    </w:rPr>
  </w:style>
  <w:style w:type="character" w:styleId="FootnoteReference">
    <w:name w:val="footnote reference"/>
    <w:basedOn w:val="DefaultParagraphFont"/>
    <w:uiPriority w:val="99"/>
    <w:qFormat/>
    <w:rsid w:val="006B394D"/>
    <w:rPr>
      <w:vertAlign w:val="superscript"/>
    </w:rPr>
  </w:style>
  <w:style w:type="paragraph" w:customStyle="1" w:styleId="astractkeywordsHEAD">
    <w:name w:val="astract keywords HEAD"/>
    <w:basedOn w:val="Heading3"/>
    <w:rsid w:val="00085F94"/>
    <w:pPr>
      <w:spacing w:after="40" w:line="252" w:lineRule="auto"/>
    </w:pPr>
    <w:rPr>
      <w:b w:val="0"/>
      <w:caps/>
      <w:color w:val="333333"/>
      <w:spacing w:val="6"/>
      <w:sz w:val="24"/>
    </w:rPr>
  </w:style>
  <w:style w:type="paragraph" w:customStyle="1" w:styleId="abstractkeywordsbody">
    <w:name w:val="abstract keywords body"/>
    <w:basedOn w:val="Normal"/>
    <w:rsid w:val="006B394D"/>
    <w:pPr>
      <w:tabs>
        <w:tab w:val="left" w:pos="5254"/>
      </w:tabs>
      <w:spacing w:before="40" w:after="180" w:line="216" w:lineRule="auto"/>
      <w:ind w:left="425" w:right="663"/>
      <w:jc w:val="both"/>
    </w:pPr>
    <w:rPr>
      <w:rFonts w:ascii="Arial" w:hAnsi="Arial"/>
      <w:spacing w:val="-2"/>
      <w:sz w:val="16"/>
    </w:rPr>
  </w:style>
  <w:style w:type="paragraph" w:styleId="BodyTextIndent">
    <w:name w:val="Body Text Indent"/>
    <w:basedOn w:val="Normal"/>
    <w:link w:val="BodyTextIndentChar"/>
    <w:uiPriority w:val="99"/>
    <w:rsid w:val="006B394D"/>
    <w:pPr>
      <w:spacing w:before="20" w:after="20" w:line="266" w:lineRule="auto"/>
      <w:ind w:left="720"/>
      <w:jc w:val="both"/>
    </w:pPr>
    <w:rPr>
      <w:rFonts w:ascii="Arial" w:hAnsi="Arial"/>
      <w:sz w:val="16"/>
    </w:rPr>
  </w:style>
  <w:style w:type="character" w:styleId="Hyperlink">
    <w:name w:val="Hyperlink"/>
    <w:basedOn w:val="DefaultParagraphFont"/>
    <w:uiPriority w:val="99"/>
    <w:qFormat/>
    <w:rsid w:val="00004E8E"/>
    <w:rPr>
      <w:rFonts w:ascii="Arial" w:hAnsi="Arial"/>
      <w:i w:val="0"/>
      <w:sz w:val="20"/>
      <w:u w:val="single"/>
    </w:rPr>
  </w:style>
  <w:style w:type="character" w:styleId="Strong">
    <w:name w:val="Strong"/>
    <w:basedOn w:val="DefaultParagraphFont"/>
    <w:uiPriority w:val="22"/>
    <w:qFormat/>
    <w:rsid w:val="006B394D"/>
    <w:rPr>
      <w:b/>
      <w:bCs/>
    </w:rPr>
  </w:style>
  <w:style w:type="character" w:customStyle="1" w:styleId="medium-font1">
    <w:name w:val="medium-font1"/>
    <w:basedOn w:val="DefaultParagraphFont"/>
    <w:rsid w:val="006B394D"/>
    <w:rPr>
      <w:rFonts w:ascii="Lucida Sans Unicode" w:hAnsi="Lucida Sans Unicode"/>
      <w:sz w:val="22"/>
      <w:szCs w:val="19"/>
    </w:rPr>
  </w:style>
  <w:style w:type="paragraph" w:styleId="Caption">
    <w:name w:val="caption"/>
    <w:basedOn w:val="Normal"/>
    <w:next w:val="Normal"/>
    <w:autoRedefine/>
    <w:uiPriority w:val="35"/>
    <w:qFormat/>
    <w:rsid w:val="00540F59"/>
    <w:pPr>
      <w:spacing w:before="20" w:after="20"/>
      <w:jc w:val="both"/>
    </w:pPr>
    <w:rPr>
      <w:rFonts w:ascii="Arial" w:hAnsi="Arial"/>
      <w:b/>
      <w:sz w:val="16"/>
    </w:rPr>
  </w:style>
  <w:style w:type="paragraph" w:styleId="ListParagraph">
    <w:name w:val="List Paragraph"/>
    <w:aliases w:val="Numbered list,List Paragraph numbered"/>
    <w:basedOn w:val="Normal"/>
    <w:link w:val="ListParagraphChar"/>
    <w:uiPriority w:val="34"/>
    <w:qFormat/>
    <w:rsid w:val="006B394D"/>
    <w:pPr>
      <w:spacing w:before="20" w:after="200" w:line="276" w:lineRule="auto"/>
      <w:ind w:left="720"/>
      <w:jc w:val="both"/>
    </w:pPr>
    <w:rPr>
      <w:rFonts w:ascii="Calibri" w:eastAsia="Calibri" w:hAnsi="Calibri"/>
      <w:sz w:val="16"/>
    </w:rPr>
  </w:style>
  <w:style w:type="character" w:styleId="PageNumber">
    <w:name w:val="page number"/>
    <w:basedOn w:val="DefaultParagraphFont"/>
    <w:uiPriority w:val="99"/>
    <w:qFormat/>
    <w:rsid w:val="0096337C"/>
    <w:rPr>
      <w:rFonts w:ascii="Arial" w:hAnsi="Arial"/>
      <w:sz w:val="16"/>
    </w:rPr>
  </w:style>
  <w:style w:type="paragraph" w:styleId="Footer">
    <w:name w:val="footer"/>
    <w:basedOn w:val="Normal"/>
    <w:link w:val="FooterChar"/>
    <w:uiPriority w:val="99"/>
    <w:qFormat/>
    <w:rsid w:val="00E81999"/>
    <w:pPr>
      <w:tabs>
        <w:tab w:val="center" w:pos="4320"/>
        <w:tab w:val="right" w:pos="8640"/>
      </w:tabs>
      <w:spacing w:before="20" w:after="40"/>
      <w:jc w:val="both"/>
    </w:pPr>
    <w:rPr>
      <w:rFonts w:ascii="Arial" w:hAnsi="Arial"/>
      <w:sz w:val="16"/>
    </w:rPr>
  </w:style>
  <w:style w:type="paragraph" w:styleId="FootnoteText">
    <w:name w:val="footnote text"/>
    <w:basedOn w:val="Normal"/>
    <w:link w:val="FootnoteTextChar"/>
    <w:autoRedefine/>
    <w:uiPriority w:val="99"/>
    <w:qFormat/>
    <w:rsid w:val="0055433C"/>
    <w:pPr>
      <w:spacing w:before="20"/>
      <w:ind w:left="142"/>
      <w:jc w:val="both"/>
    </w:pPr>
    <w:rPr>
      <w:rFonts w:ascii="Arial" w:hAnsi="Arial" w:cs="Arial"/>
      <w:sz w:val="15"/>
      <w:szCs w:val="16"/>
    </w:rPr>
  </w:style>
  <w:style w:type="paragraph" w:styleId="HTMLPreformatted">
    <w:name w:val="HTML Preformatted"/>
    <w:basedOn w:val="Normal"/>
    <w:link w:val="HTMLPreformattedChar"/>
    <w:uiPriority w:val="99"/>
    <w:rsid w:val="006B3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0" w:after="20"/>
      <w:jc w:val="both"/>
    </w:pPr>
    <w:rPr>
      <w:rFonts w:ascii="Courier New" w:hAnsi="Courier New"/>
      <w:sz w:val="20"/>
    </w:rPr>
  </w:style>
  <w:style w:type="paragraph" w:styleId="Header">
    <w:name w:val="header"/>
    <w:basedOn w:val="Normal"/>
    <w:link w:val="HeaderChar"/>
    <w:autoRedefine/>
    <w:uiPriority w:val="99"/>
    <w:qFormat/>
    <w:rsid w:val="00836F66"/>
    <w:pPr>
      <w:tabs>
        <w:tab w:val="center" w:pos="4320"/>
        <w:tab w:val="right" w:pos="8640"/>
      </w:tabs>
      <w:contextualSpacing/>
    </w:pPr>
    <w:rPr>
      <w:rFonts w:ascii="Arial" w:hAnsi="Arial"/>
      <w:color w:val="000000" w:themeColor="text1"/>
      <w:sz w:val="16"/>
    </w:rPr>
  </w:style>
  <w:style w:type="character" w:styleId="FollowedHyperlink">
    <w:name w:val="FollowedHyperlink"/>
    <w:uiPriority w:val="99"/>
    <w:qFormat/>
    <w:rsid w:val="009D2D4D"/>
  </w:style>
  <w:style w:type="character" w:customStyle="1" w:styleId="Internetlink">
    <w:name w:val="Internet link"/>
    <w:rsid w:val="006B394D"/>
    <w:rPr>
      <w:color w:val="000080"/>
      <w:u w:val="single"/>
    </w:rPr>
  </w:style>
  <w:style w:type="paragraph" w:customStyle="1" w:styleId="NormalWeb1">
    <w:name w:val="Normal (Web)1"/>
    <w:rsid w:val="005819CB"/>
    <w:pPr>
      <w:pBdr>
        <w:top w:val="none" w:sz="16" w:space="0" w:color="000000"/>
        <w:left w:val="none" w:sz="16" w:space="0" w:color="000000"/>
        <w:bottom w:val="none" w:sz="16" w:space="0" w:color="000000"/>
        <w:right w:val="none" w:sz="16" w:space="0" w:color="000000"/>
      </w:pBdr>
      <w:spacing w:before="100" w:after="100"/>
    </w:pPr>
    <w:rPr>
      <w:color w:val="000000"/>
      <w:u w:color="000000"/>
      <w:lang w:val="en-US"/>
    </w:rPr>
  </w:style>
  <w:style w:type="paragraph" w:customStyle="1" w:styleId="FootnoteText1">
    <w:name w:val="Footnote Text1"/>
    <w:qFormat/>
    <w:rsid w:val="008D1B54"/>
    <w:pPr>
      <w:pBdr>
        <w:top w:val="none" w:sz="16" w:space="0" w:color="000000"/>
        <w:left w:val="none" w:sz="16" w:space="0" w:color="000000"/>
        <w:bottom w:val="none" w:sz="16" w:space="0" w:color="000000"/>
        <w:right w:val="none" w:sz="16" w:space="0" w:color="000000"/>
      </w:pBdr>
      <w:spacing w:before="40"/>
    </w:pPr>
    <w:rPr>
      <w:rFonts w:ascii="Arial" w:hAnsi="Arial"/>
      <w:color w:val="000000"/>
      <w:sz w:val="16"/>
      <w:u w:color="000000"/>
      <w:lang w:val="en-US"/>
    </w:rPr>
  </w:style>
  <w:style w:type="paragraph" w:customStyle="1" w:styleId="Tabletextleft">
    <w:name w:val="Table text left"/>
    <w:basedOn w:val="Normal"/>
    <w:autoRedefine/>
    <w:qFormat/>
    <w:rsid w:val="0095034A"/>
    <w:pPr>
      <w:suppressLineNumbers/>
      <w:spacing w:before="40" w:after="40"/>
    </w:pPr>
    <w:rPr>
      <w:rFonts w:ascii="Arial" w:eastAsiaTheme="minorEastAsia" w:hAnsi="Arial" w:cs="Arial"/>
      <w:color w:val="000000" w:themeColor="text1"/>
      <w:sz w:val="16"/>
      <w:szCs w:val="16"/>
    </w:rPr>
  </w:style>
  <w:style w:type="character" w:customStyle="1" w:styleId="Hyperlink1">
    <w:name w:val="Hyperlink.1"/>
    <w:rsid w:val="005819CB"/>
    <w:rPr>
      <w:color w:val="000000"/>
      <w:u w:val="single" w:color="000000"/>
      <w:rtl w:val="0"/>
      <w:lang w:val="en-US"/>
    </w:rPr>
  </w:style>
  <w:style w:type="table" w:styleId="TableGrid">
    <w:name w:val="Table Grid"/>
    <w:basedOn w:val="TableNormal"/>
    <w:uiPriority w:val="39"/>
    <w:rsid w:val="005819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qFormat/>
    <w:rsid w:val="0055433C"/>
    <w:rPr>
      <w:rFonts w:ascii="Arial" w:hAnsi="Arial" w:cs="Arial"/>
      <w:sz w:val="15"/>
      <w:szCs w:val="16"/>
      <w:lang w:eastAsia="en-US"/>
    </w:rPr>
  </w:style>
  <w:style w:type="paragraph" w:styleId="NoSpacing">
    <w:name w:val="No Spacing"/>
    <w:link w:val="NoSpacingChar"/>
    <w:uiPriority w:val="1"/>
    <w:qFormat/>
    <w:rsid w:val="005819CB"/>
    <w:rPr>
      <w:lang w:val="en-US" w:eastAsia="en-US"/>
    </w:rPr>
  </w:style>
  <w:style w:type="paragraph" w:styleId="BalloonText">
    <w:name w:val="Balloon Text"/>
    <w:basedOn w:val="Normal"/>
    <w:link w:val="BalloonTextChar"/>
    <w:uiPriority w:val="99"/>
    <w:unhideWhenUsed/>
    <w:rsid w:val="005819CB"/>
    <w:pPr>
      <w:spacing w:before="20" w:after="20"/>
      <w:jc w:val="both"/>
    </w:pPr>
    <w:rPr>
      <w:rFonts w:ascii="Tahoma" w:hAnsi="Tahoma" w:cs="Tahoma"/>
      <w:sz w:val="16"/>
      <w:szCs w:val="16"/>
    </w:rPr>
  </w:style>
  <w:style w:type="character" w:customStyle="1" w:styleId="BalloonTextChar">
    <w:name w:val="Balloon Text Char"/>
    <w:basedOn w:val="DefaultParagraphFont"/>
    <w:link w:val="BalloonText"/>
    <w:uiPriority w:val="99"/>
    <w:rsid w:val="005819CB"/>
    <w:rPr>
      <w:rFonts w:ascii="Tahoma" w:hAnsi="Tahoma" w:cs="Tahoma"/>
      <w:sz w:val="16"/>
      <w:szCs w:val="16"/>
      <w:lang w:val="en-AU"/>
    </w:rPr>
  </w:style>
  <w:style w:type="character" w:customStyle="1" w:styleId="FootnoteCharacters">
    <w:name w:val="Footnote Characters"/>
    <w:qFormat/>
    <w:rsid w:val="00333BFF"/>
    <w:rPr>
      <w:vertAlign w:val="superscript"/>
    </w:rPr>
  </w:style>
  <w:style w:type="character" w:customStyle="1" w:styleId="FooterChar">
    <w:name w:val="Footer Char"/>
    <w:link w:val="Footer"/>
    <w:uiPriority w:val="99"/>
    <w:qFormat/>
    <w:rsid w:val="00E81999"/>
    <w:rPr>
      <w:rFonts w:ascii="Arial" w:hAnsi="Arial"/>
      <w:sz w:val="16"/>
      <w:lang w:val="en-GB" w:eastAsia="en-US"/>
    </w:rPr>
  </w:style>
  <w:style w:type="paragraph" w:customStyle="1" w:styleId="MediumGrid1-Accent21">
    <w:name w:val="Medium Grid 1 - Accent 21"/>
    <w:basedOn w:val="Normal"/>
    <w:rsid w:val="00333BFF"/>
    <w:pPr>
      <w:suppressAutoHyphens/>
      <w:spacing w:before="20" w:after="20"/>
      <w:ind w:left="720"/>
      <w:jc w:val="both"/>
    </w:pPr>
    <w:rPr>
      <w:rFonts w:ascii="Arial" w:hAnsi="Arial"/>
      <w:sz w:val="20"/>
    </w:rPr>
  </w:style>
  <w:style w:type="paragraph" w:styleId="Quote">
    <w:name w:val="Quote"/>
    <w:basedOn w:val="Normal"/>
    <w:next w:val="Normal"/>
    <w:link w:val="QuoteChar"/>
    <w:uiPriority w:val="29"/>
    <w:qFormat/>
    <w:rsid w:val="008D7D19"/>
    <w:pPr>
      <w:spacing w:before="20" w:after="20"/>
      <w:ind w:left="720" w:right="40"/>
      <w:jc w:val="both"/>
    </w:pPr>
    <w:rPr>
      <w:rFonts w:ascii="Lucida Sans Unicode" w:hAnsi="Lucida Sans Unicode"/>
      <w:iCs/>
      <w:color w:val="000000" w:themeColor="text1"/>
      <w:sz w:val="18"/>
    </w:rPr>
  </w:style>
  <w:style w:type="character" w:customStyle="1" w:styleId="QuoteChar">
    <w:name w:val="Quote Char"/>
    <w:basedOn w:val="DefaultParagraphFont"/>
    <w:link w:val="Quote"/>
    <w:uiPriority w:val="29"/>
    <w:rsid w:val="008D7D19"/>
    <w:rPr>
      <w:rFonts w:ascii="Lucida Sans Unicode" w:hAnsi="Lucida Sans Unicode"/>
      <w:iCs/>
      <w:color w:val="000000" w:themeColor="text1"/>
      <w:sz w:val="18"/>
      <w:lang w:val="en-GB" w:eastAsia="en-US"/>
    </w:rPr>
  </w:style>
  <w:style w:type="character" w:styleId="IntenseEmphasis">
    <w:name w:val="Intense Emphasis"/>
    <w:basedOn w:val="DefaultParagraphFont"/>
    <w:uiPriority w:val="21"/>
    <w:qFormat/>
    <w:rsid w:val="004701CD"/>
    <w:rPr>
      <w:b/>
      <w:bCs/>
      <w:i/>
      <w:iCs/>
      <w:color w:val="4F81BD" w:themeColor="accent1"/>
    </w:rPr>
  </w:style>
  <w:style w:type="character" w:customStyle="1" w:styleId="Heading2Char">
    <w:name w:val="Heading 2 Char"/>
    <w:basedOn w:val="DefaultParagraphFont"/>
    <w:link w:val="Heading2"/>
    <w:uiPriority w:val="9"/>
    <w:rsid w:val="00181C95"/>
    <w:rPr>
      <w:rFonts w:ascii="Arial" w:eastAsia="Arial" w:hAnsi="Arial" w:cs="Arial"/>
      <w:b/>
      <w:snapToGrid w:val="0"/>
      <w:spacing w:val="-6"/>
      <w:kern w:val="28"/>
      <w:sz w:val="20"/>
      <w:szCs w:val="20"/>
      <w:shd w:val="clear" w:color="auto" w:fill="FFFFFF"/>
      <w:lang w:val="en-GB" w:eastAsia="en-US"/>
    </w:rPr>
  </w:style>
  <w:style w:type="character" w:customStyle="1" w:styleId="BalloonTextChar1">
    <w:name w:val="Balloon Text Char1"/>
    <w:basedOn w:val="DefaultParagraphFont"/>
    <w:uiPriority w:val="99"/>
    <w:semiHidden/>
    <w:rsid w:val="00E77201"/>
    <w:rPr>
      <w:rFonts w:ascii="Tahoma" w:eastAsia="Times New Roman" w:hAnsi="Tahoma" w:cs="Tahoma"/>
      <w:sz w:val="16"/>
      <w:szCs w:val="16"/>
    </w:rPr>
  </w:style>
  <w:style w:type="paragraph" w:customStyle="1" w:styleId="singleblock">
    <w:name w:val="single block"/>
    <w:basedOn w:val="BodyText"/>
    <w:rsid w:val="00E77201"/>
    <w:rPr>
      <w:rFonts w:ascii="Times New Roman" w:eastAsia="Times New Roman" w:hAnsi="Times New Roman"/>
      <w:sz w:val="24"/>
      <w:lang w:val="en-US"/>
    </w:rPr>
  </w:style>
  <w:style w:type="character" w:customStyle="1" w:styleId="BodyTextChar">
    <w:name w:val="Body Text Char"/>
    <w:basedOn w:val="DefaultParagraphFont"/>
    <w:link w:val="BodyText"/>
    <w:uiPriority w:val="99"/>
    <w:rsid w:val="000760EC"/>
    <w:rPr>
      <w:rFonts w:ascii="Arial" w:eastAsia="Calibri" w:hAnsi="Arial" w:cs="Arial"/>
      <w:color w:val="000000"/>
      <w:kern w:val="1"/>
      <w:sz w:val="20"/>
      <w:szCs w:val="20"/>
      <w:u w:color="000000"/>
      <w:lang w:val="en-GB" w:eastAsia="ar-SA"/>
    </w:rPr>
  </w:style>
  <w:style w:type="character" w:customStyle="1" w:styleId="Heading3Char">
    <w:name w:val="Heading 3 Char"/>
    <w:basedOn w:val="DefaultParagraphFont"/>
    <w:link w:val="Heading3"/>
    <w:uiPriority w:val="9"/>
    <w:rsid w:val="00181C95"/>
    <w:rPr>
      <w:rFonts w:ascii="Arial" w:hAnsi="Arial"/>
      <w:b/>
      <w:i/>
      <w:iCs/>
      <w:color w:val="000000" w:themeColor="text1"/>
      <w:kern w:val="28"/>
      <w:sz w:val="20"/>
      <w:szCs w:val="20"/>
      <w:lang w:val="en-GB" w:eastAsia="en-US"/>
    </w:rPr>
  </w:style>
  <w:style w:type="character" w:styleId="CommentReference">
    <w:name w:val="annotation reference"/>
    <w:basedOn w:val="DefaultParagraphFont"/>
    <w:uiPriority w:val="99"/>
    <w:unhideWhenUsed/>
    <w:rsid w:val="00E77201"/>
    <w:rPr>
      <w:sz w:val="18"/>
      <w:szCs w:val="18"/>
    </w:rPr>
  </w:style>
  <w:style w:type="paragraph" w:styleId="CommentText">
    <w:name w:val="annotation text"/>
    <w:basedOn w:val="Normal"/>
    <w:link w:val="CommentTextChar"/>
    <w:uiPriority w:val="99"/>
    <w:unhideWhenUsed/>
    <w:qFormat/>
    <w:rsid w:val="00E77201"/>
    <w:pPr>
      <w:spacing w:before="20" w:after="20"/>
      <w:jc w:val="both"/>
    </w:pPr>
    <w:rPr>
      <w:rFonts w:asciiTheme="minorHAnsi" w:eastAsiaTheme="minorHAnsi" w:hAnsiTheme="minorHAnsi" w:cstheme="minorBidi"/>
      <w:sz w:val="16"/>
    </w:rPr>
  </w:style>
  <w:style w:type="character" w:customStyle="1" w:styleId="CommentTextChar">
    <w:name w:val="Comment Text Char"/>
    <w:basedOn w:val="DefaultParagraphFont"/>
    <w:link w:val="CommentText"/>
    <w:uiPriority w:val="99"/>
    <w:rsid w:val="00E77201"/>
    <w:rPr>
      <w:rFonts w:asciiTheme="minorHAnsi" w:eastAsiaTheme="minorHAnsi" w:hAnsiTheme="minorHAnsi" w:cstheme="minorBidi"/>
      <w:sz w:val="24"/>
      <w:szCs w:val="24"/>
      <w:lang w:val="en-US" w:eastAsia="en-US"/>
    </w:rPr>
  </w:style>
  <w:style w:type="paragraph" w:styleId="CommentSubject">
    <w:name w:val="annotation subject"/>
    <w:basedOn w:val="CommentText"/>
    <w:next w:val="CommentText"/>
    <w:link w:val="CommentSubjectChar"/>
    <w:uiPriority w:val="99"/>
    <w:unhideWhenUsed/>
    <w:rsid w:val="00E77201"/>
    <w:rPr>
      <w:b/>
      <w:bCs/>
      <w:sz w:val="20"/>
      <w:szCs w:val="20"/>
    </w:rPr>
  </w:style>
  <w:style w:type="character" w:customStyle="1" w:styleId="CommentSubjectChar">
    <w:name w:val="Comment Subject Char"/>
    <w:basedOn w:val="CommentTextChar"/>
    <w:link w:val="CommentSubject"/>
    <w:uiPriority w:val="99"/>
    <w:rsid w:val="00E77201"/>
    <w:rPr>
      <w:rFonts w:asciiTheme="minorHAnsi" w:eastAsiaTheme="minorHAnsi" w:hAnsiTheme="minorHAnsi" w:cstheme="minorBidi"/>
      <w:b/>
      <w:bCs/>
      <w:sz w:val="24"/>
      <w:szCs w:val="24"/>
      <w:lang w:val="en-US" w:eastAsia="en-US"/>
    </w:rPr>
  </w:style>
  <w:style w:type="character" w:styleId="Emphasis">
    <w:name w:val="Emphasis"/>
    <w:basedOn w:val="DefaultParagraphFont"/>
    <w:uiPriority w:val="20"/>
    <w:qFormat/>
    <w:rsid w:val="00E77201"/>
    <w:rPr>
      <w:i/>
    </w:rPr>
  </w:style>
  <w:style w:type="character" w:customStyle="1" w:styleId="HeaderChar">
    <w:name w:val="Header Char"/>
    <w:basedOn w:val="DefaultParagraphFont"/>
    <w:link w:val="Header"/>
    <w:uiPriority w:val="99"/>
    <w:qFormat/>
    <w:rsid w:val="00836F66"/>
    <w:rPr>
      <w:rFonts w:ascii="Arial" w:eastAsia="Times New Roman" w:hAnsi="Arial"/>
      <w:color w:val="000000" w:themeColor="text1"/>
      <w:sz w:val="16"/>
      <w:lang w:eastAsia="en-US"/>
    </w:rPr>
  </w:style>
  <w:style w:type="paragraph" w:customStyle="1" w:styleId="References">
    <w:name w:val="References"/>
    <w:basedOn w:val="Normal"/>
    <w:autoRedefine/>
    <w:qFormat/>
    <w:rsid w:val="00D14836"/>
    <w:pPr>
      <w:keepLines/>
      <w:widowControl w:val="0"/>
      <w:tabs>
        <w:tab w:val="left" w:pos="576"/>
      </w:tabs>
      <w:overflowPunct w:val="0"/>
      <w:autoSpaceDE w:val="0"/>
      <w:autoSpaceDN w:val="0"/>
      <w:adjustRightInd w:val="0"/>
      <w:spacing w:before="60" w:after="60"/>
      <w:ind w:left="567" w:hanging="567"/>
      <w:jc w:val="both"/>
      <w:textAlignment w:val="baseline"/>
    </w:pPr>
    <w:rPr>
      <w:rFonts w:ascii="Arial" w:hAnsi="Arial" w:cs="Arial"/>
      <w:sz w:val="18"/>
      <w:szCs w:val="18"/>
      <w:lang w:eastAsia="zh-TW"/>
    </w:rPr>
  </w:style>
  <w:style w:type="character" w:customStyle="1" w:styleId="il">
    <w:name w:val="il"/>
    <w:basedOn w:val="DefaultParagraphFont"/>
    <w:rsid w:val="00E77201"/>
  </w:style>
  <w:style w:type="character" w:customStyle="1" w:styleId="element-citation">
    <w:name w:val="element-citation"/>
    <w:basedOn w:val="DefaultParagraphFont"/>
    <w:rsid w:val="00E77201"/>
  </w:style>
  <w:style w:type="paragraph" w:customStyle="1" w:styleId="Paperstyle">
    <w:name w:val="Paper style"/>
    <w:basedOn w:val="Heading3"/>
    <w:autoRedefine/>
    <w:rsid w:val="00E77201"/>
    <w:pPr>
      <w:keepNext w:val="0"/>
      <w:outlineLvl w:val="9"/>
    </w:pPr>
    <w:rPr>
      <w:rFonts w:ascii="Times New Roman" w:hAnsi="Times New Roman"/>
      <w:b w:val="0"/>
      <w:kern w:val="0"/>
      <w:sz w:val="24"/>
      <w:lang w:val="en-US"/>
    </w:rPr>
  </w:style>
  <w:style w:type="paragraph" w:styleId="Subtitle">
    <w:name w:val="Subtitle"/>
    <w:basedOn w:val="Normal"/>
    <w:next w:val="Normal"/>
    <w:link w:val="SubtitleChar"/>
    <w:uiPriority w:val="11"/>
    <w:qFormat/>
    <w:pPr>
      <w:jc w:val="center"/>
    </w:pPr>
    <w:rPr>
      <w:rFonts w:ascii="Arial" w:eastAsia="Arial" w:hAnsi="Arial" w:cs="Arial"/>
      <w:b/>
      <w:sz w:val="20"/>
      <w:szCs w:val="20"/>
    </w:rPr>
  </w:style>
  <w:style w:type="character" w:customStyle="1" w:styleId="SubtitleChar">
    <w:name w:val="Subtitle Char"/>
    <w:basedOn w:val="DefaultParagraphFont"/>
    <w:link w:val="Subtitle"/>
    <w:uiPriority w:val="11"/>
    <w:qFormat/>
    <w:rsid w:val="00A40315"/>
    <w:rPr>
      <w:rFonts w:ascii="Arial" w:eastAsia="Times New Roman" w:hAnsi="Arial" w:cs="Arial"/>
      <w:b/>
      <w:sz w:val="20"/>
      <w:szCs w:val="20"/>
      <w:lang w:val="en-GB" w:eastAsia="en-US"/>
    </w:rPr>
  </w:style>
  <w:style w:type="character" w:customStyle="1" w:styleId="nlmstring-name">
    <w:name w:val="nlm_string-name"/>
    <w:basedOn w:val="DefaultParagraphFont"/>
    <w:rsid w:val="006D58C1"/>
  </w:style>
  <w:style w:type="paragraph" w:styleId="Revision">
    <w:name w:val="Revision"/>
    <w:hidden/>
    <w:uiPriority w:val="99"/>
    <w:semiHidden/>
    <w:rsid w:val="00686FC5"/>
    <w:rPr>
      <w:rFonts w:eastAsia="MS Mincho"/>
      <w:lang w:val="en-AU" w:eastAsia="ja-JP"/>
    </w:rPr>
  </w:style>
  <w:style w:type="character" w:customStyle="1" w:styleId="apple-converted-space">
    <w:name w:val="apple-converted-space"/>
    <w:basedOn w:val="DefaultParagraphFont"/>
    <w:qFormat/>
    <w:rsid w:val="00686FC5"/>
  </w:style>
  <w:style w:type="character" w:customStyle="1" w:styleId="style1">
    <w:name w:val="style_1"/>
    <w:basedOn w:val="DefaultParagraphFont"/>
    <w:rsid w:val="00686FC5"/>
  </w:style>
  <w:style w:type="character" w:customStyle="1" w:styleId="Heading4Char">
    <w:name w:val="Heading 4 Char"/>
    <w:basedOn w:val="DefaultParagraphFont"/>
    <w:link w:val="Heading4"/>
    <w:uiPriority w:val="9"/>
    <w:rsid w:val="00211DBC"/>
    <w:rPr>
      <w:rFonts w:ascii="Arial" w:eastAsia="Calibri" w:hAnsi="Arial"/>
      <w:b/>
      <w:i/>
      <w:color w:val="000000" w:themeColor="text1"/>
      <w:kern w:val="28"/>
      <w:sz w:val="20"/>
      <w:szCs w:val="20"/>
      <w:lang w:val="en-GB" w:eastAsia="en-US"/>
    </w:rPr>
  </w:style>
  <w:style w:type="character" w:customStyle="1" w:styleId="Heading5Char">
    <w:name w:val="Heading 5 Char"/>
    <w:basedOn w:val="DefaultParagraphFont"/>
    <w:link w:val="Heading5"/>
    <w:uiPriority w:val="9"/>
    <w:rsid w:val="00763090"/>
    <w:rPr>
      <w:rFonts w:ascii="Arial" w:eastAsia="Times New Roman" w:hAnsi="Arial"/>
      <w:b/>
      <w:snapToGrid w:val="0"/>
      <w:color w:val="333333"/>
      <w:spacing w:val="-12"/>
      <w:sz w:val="18"/>
      <w:szCs w:val="18"/>
      <w:shd w:val="clear" w:color="auto" w:fill="FFFFFF"/>
      <w:lang w:val="ru-RU" w:eastAsia="en-US"/>
    </w:rPr>
  </w:style>
  <w:style w:type="character" w:customStyle="1" w:styleId="Heading6Char">
    <w:name w:val="Heading 6 Char"/>
    <w:basedOn w:val="DefaultParagraphFont"/>
    <w:link w:val="Heading6"/>
    <w:uiPriority w:val="9"/>
    <w:rsid w:val="00E97CCA"/>
    <w:rPr>
      <w:rFonts w:ascii="Lucida Sans Unicode" w:hAnsi="Lucida Sans Unicode"/>
      <w:b/>
      <w:sz w:val="18"/>
      <w:lang w:val="ru-RU" w:eastAsia="ar-SA"/>
    </w:rPr>
  </w:style>
  <w:style w:type="character" w:customStyle="1" w:styleId="Heading7Char">
    <w:name w:val="Heading 7 Char"/>
    <w:basedOn w:val="DefaultParagraphFont"/>
    <w:link w:val="Heading7"/>
    <w:uiPriority w:val="9"/>
    <w:rsid w:val="00E97CCA"/>
    <w:rPr>
      <w:rFonts w:ascii="Lucida Sans Unicode" w:hAnsi="Lucida Sans Unicode"/>
      <w:i/>
      <w:sz w:val="18"/>
      <w:lang w:val="en-US"/>
    </w:rPr>
  </w:style>
  <w:style w:type="character" w:customStyle="1" w:styleId="Heading8Char">
    <w:name w:val="Heading 8 Char"/>
    <w:basedOn w:val="DefaultParagraphFont"/>
    <w:link w:val="Heading8"/>
    <w:uiPriority w:val="9"/>
    <w:rsid w:val="00E97CCA"/>
    <w:rPr>
      <w:rFonts w:ascii="Lucida Sans Unicode" w:hAnsi="Lucida Sans Unicode"/>
      <w:b/>
      <w:sz w:val="18"/>
      <w:lang w:val="en-AU"/>
    </w:rPr>
  </w:style>
  <w:style w:type="character" w:customStyle="1" w:styleId="Heading9Char">
    <w:name w:val="Heading 9 Char"/>
    <w:basedOn w:val="DefaultParagraphFont"/>
    <w:link w:val="Heading9"/>
    <w:uiPriority w:val="9"/>
    <w:rsid w:val="00975C53"/>
    <w:rPr>
      <w:rFonts w:ascii="Arial" w:eastAsia="Times New Roman" w:hAnsi="Arial"/>
      <w:b/>
      <w:sz w:val="13"/>
      <w:szCs w:val="13"/>
      <w:lang w:val="ru-RU" w:eastAsia="en-US"/>
    </w:rPr>
  </w:style>
  <w:style w:type="character" w:customStyle="1" w:styleId="BodyTextIndentChar">
    <w:name w:val="Body Text Indent Char"/>
    <w:basedOn w:val="DefaultParagraphFont"/>
    <w:link w:val="BodyTextIndent"/>
    <w:uiPriority w:val="99"/>
    <w:rsid w:val="00E97CCA"/>
    <w:rPr>
      <w:rFonts w:ascii="Lucida Sans Unicode" w:hAnsi="Lucida Sans Unicode"/>
      <w:sz w:val="18"/>
      <w:lang w:val="en-AU"/>
    </w:rPr>
  </w:style>
  <w:style w:type="character" w:customStyle="1" w:styleId="HTMLPreformattedChar">
    <w:name w:val="HTML Preformatted Char"/>
    <w:basedOn w:val="DefaultParagraphFont"/>
    <w:link w:val="HTMLPreformatted"/>
    <w:uiPriority w:val="99"/>
    <w:rsid w:val="00E97CCA"/>
    <w:rPr>
      <w:rFonts w:ascii="Courier New" w:eastAsia="Times New Roman" w:hAnsi="Courier New"/>
      <w:lang w:val="en-US"/>
    </w:rPr>
  </w:style>
  <w:style w:type="character" w:customStyle="1" w:styleId="None">
    <w:name w:val="None"/>
    <w:rsid w:val="00032766"/>
  </w:style>
  <w:style w:type="paragraph" w:customStyle="1" w:styleId="Heading">
    <w:name w:val="Heading"/>
    <w:basedOn w:val="Normal"/>
    <w:next w:val="BodyText"/>
    <w:rsid w:val="00032766"/>
    <w:pPr>
      <w:keepNext/>
      <w:keepLines/>
      <w:suppressAutoHyphens/>
      <w:spacing w:before="240" w:after="20"/>
      <w:jc w:val="both"/>
    </w:pPr>
    <w:rPr>
      <w:rFonts w:ascii="Cambria" w:eastAsia="Cambria" w:hAnsi="Cambria" w:cs="Cambria"/>
      <w:color w:val="365F91"/>
      <w:kern w:val="1"/>
      <w:sz w:val="32"/>
      <w:szCs w:val="32"/>
      <w:u w:color="000000"/>
      <w:lang w:eastAsia="ar-SA"/>
    </w:rPr>
  </w:style>
  <w:style w:type="paragraph" w:customStyle="1" w:styleId="Body">
    <w:name w:val="Body"/>
    <w:autoRedefine/>
    <w:qFormat/>
    <w:rsid w:val="00DF4A97"/>
    <w:pPr>
      <w:suppressAutoHyphens/>
      <w:spacing w:before="120" w:after="120"/>
      <w:jc w:val="both"/>
    </w:pPr>
    <w:rPr>
      <w:rFonts w:ascii="Arial" w:eastAsiaTheme="majorEastAsia" w:hAnsi="Arial" w:cs="Arial"/>
      <w:bCs/>
      <w:iCs/>
      <w:color w:val="000000" w:themeColor="text1"/>
      <w:kern w:val="1"/>
      <w:sz w:val="20"/>
      <w:szCs w:val="20"/>
      <w:lang w:val="mi-NZ" w:eastAsia="en-US"/>
    </w:rPr>
  </w:style>
  <w:style w:type="paragraph" w:customStyle="1" w:styleId="EndNoteBibliography">
    <w:name w:val="EndNote Bibliography"/>
    <w:link w:val="EndNoteBibliographyChar"/>
    <w:rsid w:val="00032766"/>
    <w:pPr>
      <w:suppressAutoHyphens/>
    </w:pPr>
    <w:rPr>
      <w:rFonts w:ascii="Calibri" w:eastAsia="Calibri" w:hAnsi="Calibri" w:cs="Calibri"/>
      <w:color w:val="000000"/>
      <w:kern w:val="1"/>
      <w:sz w:val="22"/>
      <w:szCs w:val="22"/>
      <w:u w:color="000000"/>
      <w:lang w:eastAsia="ar-SA"/>
    </w:rPr>
  </w:style>
  <w:style w:type="character" w:customStyle="1" w:styleId="CommentTextChar1">
    <w:name w:val="Comment Text Char1"/>
    <w:uiPriority w:val="99"/>
    <w:semiHidden/>
    <w:rsid w:val="00032766"/>
    <w:rPr>
      <w:rFonts w:ascii="Helvetica" w:eastAsia="Helvetica" w:hAnsi="Helvetica" w:cs="Helvetica"/>
      <w:color w:val="000000"/>
      <w:kern w:val="1"/>
      <w:lang w:val="en-US" w:eastAsia="ar-SA"/>
    </w:rPr>
  </w:style>
  <w:style w:type="character" w:customStyle="1" w:styleId="FootnoteReference1">
    <w:name w:val="Footnote Reference1"/>
    <w:rsid w:val="00B33A62"/>
    <w:rPr>
      <w:vertAlign w:val="superscript"/>
    </w:rPr>
  </w:style>
  <w:style w:type="character" w:customStyle="1" w:styleId="CommentTextChar2">
    <w:name w:val="Comment Text Char2"/>
    <w:basedOn w:val="DefaultParagraphFont"/>
    <w:uiPriority w:val="99"/>
    <w:semiHidden/>
    <w:rsid w:val="00B33A62"/>
    <w:rPr>
      <w:sz w:val="24"/>
      <w:szCs w:val="24"/>
    </w:rPr>
  </w:style>
  <w:style w:type="character" w:customStyle="1" w:styleId="NoSpacingChar">
    <w:name w:val="No Spacing Char"/>
    <w:basedOn w:val="DefaultParagraphFont"/>
    <w:link w:val="NoSpacing"/>
    <w:uiPriority w:val="1"/>
    <w:rsid w:val="00D90090"/>
    <w:rPr>
      <w:rFonts w:ascii="Times New Roman" w:eastAsia="Times New Roman" w:hAnsi="Times New Roman"/>
      <w:sz w:val="24"/>
      <w:szCs w:val="24"/>
      <w:lang w:val="en-US" w:eastAsia="en-US"/>
    </w:rPr>
  </w:style>
  <w:style w:type="character" w:customStyle="1" w:styleId="highwire-citation-authors">
    <w:name w:val="highwire-citation-authors"/>
    <w:basedOn w:val="DefaultParagraphFont"/>
    <w:rsid w:val="00D90090"/>
  </w:style>
  <w:style w:type="character" w:customStyle="1" w:styleId="highwire-citation-author">
    <w:name w:val="highwire-citation-author"/>
    <w:basedOn w:val="DefaultParagraphFont"/>
    <w:rsid w:val="00D90090"/>
  </w:style>
  <w:style w:type="character" w:customStyle="1" w:styleId="nlm-given-names">
    <w:name w:val="nlm-given-names"/>
    <w:basedOn w:val="DefaultParagraphFont"/>
    <w:rsid w:val="00D90090"/>
  </w:style>
  <w:style w:type="character" w:customStyle="1" w:styleId="nlm-surname">
    <w:name w:val="nlm-surname"/>
    <w:basedOn w:val="DefaultParagraphFont"/>
    <w:rsid w:val="00D90090"/>
  </w:style>
  <w:style w:type="character" w:customStyle="1" w:styleId="highwire-cite-metadata-journal">
    <w:name w:val="highwire-cite-metadata-journal"/>
    <w:basedOn w:val="DefaultParagraphFont"/>
    <w:rsid w:val="00D90090"/>
  </w:style>
  <w:style w:type="character" w:customStyle="1" w:styleId="highwire-cite-metadata-date">
    <w:name w:val="highwire-cite-metadata-date"/>
    <w:basedOn w:val="DefaultParagraphFont"/>
    <w:rsid w:val="00D90090"/>
  </w:style>
  <w:style w:type="character" w:customStyle="1" w:styleId="highwire-cite-metadata-volume">
    <w:name w:val="highwire-cite-metadata-volume"/>
    <w:basedOn w:val="DefaultParagraphFont"/>
    <w:rsid w:val="00D90090"/>
  </w:style>
  <w:style w:type="character" w:customStyle="1" w:styleId="highwire-cite-metadata-issue">
    <w:name w:val="highwire-cite-metadata-issue"/>
    <w:basedOn w:val="DefaultParagraphFont"/>
    <w:rsid w:val="00D90090"/>
  </w:style>
  <w:style w:type="character" w:customStyle="1" w:styleId="highwire-cite-metadata-pages">
    <w:name w:val="highwire-cite-metadata-pages"/>
    <w:basedOn w:val="DefaultParagraphFont"/>
    <w:rsid w:val="00D90090"/>
  </w:style>
  <w:style w:type="character" w:customStyle="1" w:styleId="highwire-cite-metadata-doi">
    <w:name w:val="highwire-cite-metadata-doi"/>
    <w:basedOn w:val="DefaultParagraphFont"/>
    <w:rsid w:val="00D90090"/>
  </w:style>
  <w:style w:type="character" w:customStyle="1" w:styleId="label">
    <w:name w:val="label"/>
    <w:basedOn w:val="DefaultParagraphFont"/>
    <w:qFormat/>
    <w:rsid w:val="00741B3D"/>
    <w:rPr>
      <w:rFonts w:ascii="Lucida Sans Unicode" w:hAnsi="Lucida Sans Unicode"/>
      <w:sz w:val="16"/>
    </w:rPr>
  </w:style>
  <w:style w:type="character" w:customStyle="1" w:styleId="tgc">
    <w:name w:val="_tgc"/>
    <w:basedOn w:val="DefaultParagraphFont"/>
    <w:rsid w:val="00D90090"/>
  </w:style>
  <w:style w:type="character" w:customStyle="1" w:styleId="NoneA">
    <w:name w:val="None A"/>
    <w:rsid w:val="002C1D09"/>
    <w:rPr>
      <w:lang w:val="en-US"/>
    </w:rPr>
  </w:style>
  <w:style w:type="numbering" w:customStyle="1" w:styleId="ImportedStyle3">
    <w:name w:val="Imported Style 3"/>
    <w:rsid w:val="002C1D09"/>
  </w:style>
  <w:style w:type="paragraph" w:customStyle="1" w:styleId="DiscussionHeading">
    <w:name w:val="Discussion Heading"/>
    <w:next w:val="Normal"/>
    <w:rsid w:val="009C4E31"/>
    <w:rPr>
      <w:rFonts w:eastAsia="MS Mincho"/>
      <w:i/>
      <w:szCs w:val="22"/>
    </w:rPr>
  </w:style>
  <w:style w:type="numbering" w:customStyle="1" w:styleId="Contenttitle">
    <w:name w:val="Content title"/>
    <w:basedOn w:val="NoList"/>
    <w:uiPriority w:val="99"/>
    <w:rsid w:val="009C4E31"/>
  </w:style>
  <w:style w:type="paragraph" w:styleId="IntenseQuote">
    <w:name w:val="Intense Quote"/>
    <w:basedOn w:val="Normal"/>
    <w:next w:val="Normal"/>
    <w:link w:val="IntenseQuoteChar"/>
    <w:uiPriority w:val="30"/>
    <w:qFormat/>
    <w:rsid w:val="00536FE0"/>
    <w:pPr>
      <w:pBdr>
        <w:top w:val="single" w:sz="4" w:space="1" w:color="auto"/>
        <w:bottom w:val="single" w:sz="4" w:space="4" w:color="000000"/>
      </w:pBdr>
      <w:tabs>
        <w:tab w:val="left" w:pos="1418"/>
      </w:tabs>
      <w:spacing w:before="60" w:after="60" w:line="276" w:lineRule="auto"/>
      <w:ind w:left="1418" w:right="582" w:hanging="851"/>
      <w:jc w:val="both"/>
    </w:pPr>
    <w:rPr>
      <w:rFonts w:ascii="Arial" w:eastAsia="MS Mincho" w:hAnsi="Arial" w:cs="Arial"/>
      <w:bCs/>
      <w:i/>
      <w:iCs/>
      <w:sz w:val="16"/>
      <w:szCs w:val="16"/>
    </w:rPr>
  </w:style>
  <w:style w:type="character" w:customStyle="1" w:styleId="IntenseQuoteChar">
    <w:name w:val="Intense Quote Char"/>
    <w:basedOn w:val="DefaultParagraphFont"/>
    <w:link w:val="IntenseQuote"/>
    <w:uiPriority w:val="30"/>
    <w:rsid w:val="00536FE0"/>
    <w:rPr>
      <w:rFonts w:ascii="Arial" w:eastAsia="MS Mincho" w:hAnsi="Arial" w:cs="Arial"/>
      <w:bCs/>
      <w:i/>
      <w:iCs/>
      <w:sz w:val="16"/>
      <w:szCs w:val="16"/>
      <w:lang w:eastAsia="en-US"/>
    </w:rPr>
  </w:style>
  <w:style w:type="paragraph" w:customStyle="1" w:styleId="ThesisBodyText">
    <w:name w:val="Thesis Body Text"/>
    <w:basedOn w:val="Normal"/>
    <w:qFormat/>
    <w:rsid w:val="00AA0ABF"/>
    <w:pPr>
      <w:spacing w:before="20" w:after="20"/>
      <w:jc w:val="both"/>
    </w:pPr>
    <w:rPr>
      <w:rFonts w:ascii="Arial" w:eastAsia="MS Mincho" w:hAnsi="Arial"/>
      <w:sz w:val="20"/>
      <w:szCs w:val="22"/>
    </w:rPr>
  </w:style>
  <w:style w:type="paragraph" w:customStyle="1" w:styleId="Heading1unnumbered">
    <w:name w:val="Heading 1 unnumbered"/>
    <w:basedOn w:val="Title"/>
    <w:autoRedefine/>
    <w:qFormat/>
    <w:rsid w:val="00477339"/>
    <w:rPr>
      <w:szCs w:val="26"/>
    </w:rPr>
  </w:style>
  <w:style w:type="character" w:customStyle="1" w:styleId="hover">
    <w:name w:val="hover"/>
    <w:basedOn w:val="DefaultParagraphFont"/>
    <w:rsid w:val="009C4E31"/>
  </w:style>
  <w:style w:type="character" w:customStyle="1" w:styleId="highlight">
    <w:name w:val="highlight"/>
    <w:basedOn w:val="DefaultParagraphFont"/>
    <w:rsid w:val="00E10143"/>
  </w:style>
  <w:style w:type="character" w:customStyle="1" w:styleId="st">
    <w:name w:val="st"/>
    <w:basedOn w:val="DefaultParagraphFont"/>
    <w:rsid w:val="00E10143"/>
  </w:style>
  <w:style w:type="character" w:customStyle="1" w:styleId="slug-doi">
    <w:name w:val="slug-doi"/>
    <w:basedOn w:val="DefaultParagraphFont"/>
    <w:rsid w:val="00E10143"/>
  </w:style>
  <w:style w:type="character" w:customStyle="1" w:styleId="slug-doi-wrapper">
    <w:name w:val="slug-doi-wrapper"/>
    <w:basedOn w:val="DefaultParagraphFont"/>
    <w:rsid w:val="00E10143"/>
  </w:style>
  <w:style w:type="paragraph" w:customStyle="1" w:styleId="MediumList2-Accent41">
    <w:name w:val="Medium List 2 - Accent 41"/>
    <w:basedOn w:val="Normal"/>
    <w:rsid w:val="00BD5A51"/>
    <w:pPr>
      <w:spacing w:before="20" w:after="20"/>
      <w:ind w:left="720"/>
      <w:contextualSpacing/>
      <w:jc w:val="both"/>
    </w:pPr>
    <w:rPr>
      <w:rFonts w:ascii="Cambria" w:eastAsia="Cambria" w:hAnsi="Cambria" w:cs="Geneva"/>
      <w:sz w:val="16"/>
    </w:rPr>
  </w:style>
  <w:style w:type="paragraph" w:customStyle="1" w:styleId="Default">
    <w:name w:val="Default"/>
    <w:rsid w:val="00BD5A51"/>
    <w:pPr>
      <w:widowControl w:val="0"/>
      <w:autoSpaceDE w:val="0"/>
      <w:autoSpaceDN w:val="0"/>
      <w:adjustRightInd w:val="0"/>
    </w:pPr>
    <w:rPr>
      <w:rFonts w:ascii="Univers" w:eastAsia="Cambria" w:hAnsi="Univers" w:cs="Univers"/>
      <w:color w:val="000000"/>
      <w:lang w:val="en-US" w:eastAsia="en-US"/>
    </w:rPr>
  </w:style>
  <w:style w:type="paragraph" w:customStyle="1" w:styleId="ColorfulList-Accent11">
    <w:name w:val="Colorful List - Accent 11"/>
    <w:basedOn w:val="Normal"/>
    <w:rsid w:val="00BD5A51"/>
    <w:pPr>
      <w:spacing w:before="20" w:after="20"/>
      <w:ind w:left="720"/>
      <w:contextualSpacing/>
      <w:jc w:val="both"/>
    </w:pPr>
    <w:rPr>
      <w:rFonts w:ascii="Cambria" w:eastAsia="Cambria" w:hAnsi="Cambria" w:cs="Arial"/>
      <w:sz w:val="16"/>
    </w:rPr>
  </w:style>
  <w:style w:type="paragraph" w:customStyle="1" w:styleId="quotation">
    <w:name w:val="quotation"/>
    <w:basedOn w:val="Normal"/>
    <w:rsid w:val="00FB4FB2"/>
    <w:pPr>
      <w:spacing w:before="120" w:after="120"/>
      <w:ind w:left="284" w:right="318"/>
      <w:jc w:val="both"/>
    </w:pPr>
    <w:rPr>
      <w:rFonts w:ascii="Arial" w:eastAsia="Cambria" w:hAnsi="Arial" w:cs="Arial"/>
      <w:sz w:val="20"/>
      <w:szCs w:val="20"/>
    </w:rPr>
  </w:style>
  <w:style w:type="paragraph" w:customStyle="1" w:styleId="attribution">
    <w:name w:val="attribution"/>
    <w:basedOn w:val="Normal"/>
    <w:autoRedefine/>
    <w:qFormat/>
    <w:rsid w:val="00D55E4D"/>
    <w:pPr>
      <w:spacing w:before="20" w:after="20"/>
      <w:ind w:firstLine="567"/>
      <w:jc w:val="center"/>
    </w:pPr>
    <w:rPr>
      <w:rFonts w:ascii="Arial" w:eastAsia="Cambria" w:hAnsi="Arial" w:cs="Geneva"/>
      <w:sz w:val="16"/>
    </w:rPr>
  </w:style>
  <w:style w:type="character" w:customStyle="1" w:styleId="pageetc">
    <w:name w:val="pageetc"/>
    <w:basedOn w:val="DefaultParagraphFont"/>
    <w:rsid w:val="00BD5A51"/>
  </w:style>
  <w:style w:type="character" w:customStyle="1" w:styleId="doi">
    <w:name w:val="doi"/>
    <w:basedOn w:val="DefaultParagraphFont"/>
    <w:rsid w:val="00BD5A51"/>
  </w:style>
  <w:style w:type="character" w:customStyle="1" w:styleId="exlresultdetails">
    <w:name w:val="exlresultdetails"/>
    <w:basedOn w:val="DefaultParagraphFont"/>
    <w:rsid w:val="00E64B75"/>
  </w:style>
  <w:style w:type="character" w:customStyle="1" w:styleId="searchword">
    <w:name w:val="searchword"/>
    <w:basedOn w:val="DefaultParagraphFont"/>
    <w:rsid w:val="00E64B75"/>
  </w:style>
  <w:style w:type="character" w:customStyle="1" w:styleId="EndNoteBibliographyChar">
    <w:name w:val="EndNote Bibliography Char"/>
    <w:basedOn w:val="DefaultParagraphFont"/>
    <w:link w:val="EndNoteBibliography"/>
    <w:rsid w:val="002E1011"/>
    <w:rPr>
      <w:rFonts w:ascii="Calibri" w:eastAsia="Calibri" w:hAnsi="Calibri" w:cs="Calibri"/>
      <w:color w:val="000000"/>
      <w:kern w:val="1"/>
      <w:sz w:val="22"/>
      <w:szCs w:val="22"/>
      <w:u w:color="000000"/>
      <w:lang w:eastAsia="ar-SA"/>
    </w:rPr>
  </w:style>
  <w:style w:type="paragraph" w:customStyle="1" w:styleId="Abstract">
    <w:name w:val="Abstract"/>
    <w:basedOn w:val="Normal"/>
    <w:next w:val="Normal"/>
    <w:autoRedefine/>
    <w:qFormat/>
    <w:rsid w:val="00DE1C1B"/>
    <w:pPr>
      <w:spacing w:before="20" w:after="20"/>
      <w:ind w:right="567"/>
      <w:contextualSpacing/>
      <w:jc w:val="center"/>
    </w:pPr>
    <w:rPr>
      <w:rFonts w:ascii="Arial" w:hAnsi="Arial"/>
      <w:sz w:val="20"/>
      <w:lang w:eastAsia="en-GB"/>
    </w:rPr>
  </w:style>
  <w:style w:type="paragraph" w:customStyle="1" w:styleId="Footnotes">
    <w:name w:val="Footnotes"/>
    <w:basedOn w:val="FootnoteText"/>
    <w:autoRedefine/>
    <w:qFormat/>
    <w:rsid w:val="00340E32"/>
    <w:pPr>
      <w:tabs>
        <w:tab w:val="left" w:pos="284"/>
      </w:tabs>
      <w:spacing w:before="0"/>
    </w:pPr>
    <w:rPr>
      <w:szCs w:val="15"/>
    </w:rPr>
  </w:style>
  <w:style w:type="paragraph" w:customStyle="1" w:styleId="Newparagraph">
    <w:name w:val="New paragraph"/>
    <w:basedOn w:val="Normal"/>
    <w:qFormat/>
    <w:rsid w:val="005E6452"/>
    <w:pPr>
      <w:spacing w:before="20" w:after="20" w:line="480" w:lineRule="auto"/>
      <w:ind w:firstLine="720"/>
      <w:jc w:val="both"/>
    </w:pPr>
    <w:rPr>
      <w:rFonts w:ascii="Arial" w:hAnsi="Arial"/>
      <w:sz w:val="16"/>
      <w:lang w:eastAsia="en-GB"/>
    </w:rPr>
  </w:style>
  <w:style w:type="character" w:customStyle="1" w:styleId="ind">
    <w:name w:val="ind"/>
    <w:basedOn w:val="DefaultParagraphFont"/>
    <w:rsid w:val="005E6452"/>
  </w:style>
  <w:style w:type="paragraph" w:styleId="DocumentMap">
    <w:name w:val="Document Map"/>
    <w:basedOn w:val="Normal"/>
    <w:link w:val="DocumentMapChar"/>
    <w:uiPriority w:val="99"/>
    <w:semiHidden/>
    <w:unhideWhenUsed/>
    <w:rsid w:val="004C5696"/>
    <w:pPr>
      <w:widowControl w:val="0"/>
    </w:pPr>
    <w:rPr>
      <w:rFonts w:ascii="MS Mincho" w:eastAsia="MS Mincho" w:hAnsiTheme="minorHAnsi" w:cstheme="minorBidi"/>
      <w:kern w:val="2"/>
      <w:lang w:eastAsia="ja-JP"/>
    </w:rPr>
  </w:style>
  <w:style w:type="character" w:customStyle="1" w:styleId="DocumentMapChar">
    <w:name w:val="Document Map Char"/>
    <w:basedOn w:val="DefaultParagraphFont"/>
    <w:link w:val="DocumentMap"/>
    <w:uiPriority w:val="99"/>
    <w:semiHidden/>
    <w:rsid w:val="004C5696"/>
    <w:rPr>
      <w:rFonts w:ascii="MS Mincho" w:eastAsia="MS Mincho" w:hAnsiTheme="minorHAnsi" w:cstheme="minorBidi"/>
      <w:kern w:val="2"/>
      <w:lang w:val="en-US" w:eastAsia="ja-JP"/>
    </w:rPr>
  </w:style>
  <w:style w:type="table" w:customStyle="1" w:styleId="21">
    <w:name w:val="標準の表 21"/>
    <w:basedOn w:val="TableNormal"/>
    <w:uiPriority w:val="42"/>
    <w:rsid w:val="004C5696"/>
    <w:rPr>
      <w:rFonts w:asciiTheme="minorHAnsi" w:eastAsiaTheme="minorEastAsia" w:hAnsiTheme="minorHAnsi" w:cstheme="minorBidi"/>
      <w:kern w:val="2"/>
      <w:sz w:val="21"/>
      <w:szCs w:val="22"/>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4C5696"/>
  </w:style>
  <w:style w:type="character" w:customStyle="1" w:styleId="apple-tab-span">
    <w:name w:val="apple-tab-span"/>
    <w:basedOn w:val="DefaultParagraphFont"/>
    <w:rsid w:val="003752D0"/>
  </w:style>
  <w:style w:type="character" w:customStyle="1" w:styleId="entryauthor">
    <w:name w:val="entryauthor"/>
    <w:basedOn w:val="DefaultParagraphFont"/>
    <w:rsid w:val="00221129"/>
  </w:style>
  <w:style w:type="character" w:styleId="HTMLCite">
    <w:name w:val="HTML Cite"/>
    <w:basedOn w:val="DefaultParagraphFont"/>
    <w:uiPriority w:val="99"/>
    <w:semiHidden/>
    <w:unhideWhenUsed/>
    <w:rsid w:val="00312962"/>
    <w:rPr>
      <w:i/>
      <w:iCs/>
    </w:rPr>
  </w:style>
  <w:style w:type="character" w:customStyle="1" w:styleId="pagesnum">
    <w:name w:val="pagesnum"/>
    <w:basedOn w:val="DefaultParagraphFont"/>
    <w:rsid w:val="00CB798D"/>
  </w:style>
  <w:style w:type="character" w:customStyle="1" w:styleId="browse-item-data">
    <w:name w:val="browse-item-data"/>
    <w:basedOn w:val="DefaultParagraphFont"/>
    <w:rsid w:val="00CD2044"/>
  </w:style>
  <w:style w:type="character" w:customStyle="1" w:styleId="unicode">
    <w:name w:val="unicode"/>
    <w:basedOn w:val="DefaultParagraphFont"/>
    <w:rsid w:val="006A2D62"/>
  </w:style>
  <w:style w:type="paragraph" w:customStyle="1" w:styleId="Style10">
    <w:name w:val="Style1"/>
    <w:basedOn w:val="Body"/>
    <w:autoRedefine/>
    <w:qFormat/>
    <w:rsid w:val="00ED2985"/>
    <w:pPr>
      <w:spacing w:before="40"/>
    </w:pPr>
  </w:style>
  <w:style w:type="character" w:styleId="UnresolvedMention">
    <w:name w:val="Unresolved Mention"/>
    <w:basedOn w:val="DefaultParagraphFont"/>
    <w:uiPriority w:val="99"/>
    <w:rsid w:val="00911F12"/>
    <w:rPr>
      <w:color w:val="808080"/>
      <w:shd w:val="clear" w:color="auto" w:fill="E6E6E6"/>
    </w:rPr>
  </w:style>
  <w:style w:type="character" w:customStyle="1" w:styleId="citation">
    <w:name w:val="citation"/>
    <w:qFormat/>
    <w:rsid w:val="00221858"/>
    <w:rPr>
      <w:rFonts w:ascii="Arial" w:hAnsi="Arial"/>
      <w:sz w:val="18"/>
      <w:szCs w:val="18"/>
    </w:rPr>
  </w:style>
  <w:style w:type="character" w:customStyle="1" w:styleId="docurl">
    <w:name w:val="docurl"/>
    <w:basedOn w:val="DefaultParagraphFont"/>
    <w:rsid w:val="00FF4064"/>
  </w:style>
  <w:style w:type="character" w:customStyle="1" w:styleId="value">
    <w:name w:val="value"/>
    <w:basedOn w:val="DefaultParagraphFont"/>
    <w:rsid w:val="00471607"/>
  </w:style>
  <w:style w:type="character" w:customStyle="1" w:styleId="TitleChar">
    <w:name w:val="Title Char"/>
    <w:basedOn w:val="DefaultParagraphFont"/>
    <w:link w:val="Title"/>
    <w:uiPriority w:val="10"/>
    <w:qFormat/>
    <w:rsid w:val="00435B7A"/>
    <w:rPr>
      <w:rFonts w:ascii="Arial" w:eastAsia="MS Gothic" w:hAnsi="Arial"/>
      <w:b/>
      <w:bCs/>
      <w:lang w:val="en-GB" w:eastAsia="mi-NZ"/>
    </w:rPr>
  </w:style>
  <w:style w:type="paragraph" w:customStyle="1" w:styleId="s8">
    <w:name w:val="s8"/>
    <w:basedOn w:val="Normal"/>
    <w:rsid w:val="00900932"/>
    <w:pPr>
      <w:spacing w:before="100" w:beforeAutospacing="1" w:after="100" w:afterAutospacing="1"/>
      <w:jc w:val="both"/>
    </w:pPr>
    <w:rPr>
      <w:rFonts w:ascii="Arial" w:hAnsi="Arial"/>
      <w:sz w:val="16"/>
    </w:rPr>
  </w:style>
  <w:style w:type="character" w:customStyle="1" w:styleId="s7">
    <w:name w:val="s7"/>
    <w:basedOn w:val="DefaultParagraphFont"/>
    <w:rsid w:val="00900932"/>
  </w:style>
  <w:style w:type="paragraph" w:styleId="EndnoteText">
    <w:name w:val="endnote text"/>
    <w:basedOn w:val="Normal"/>
    <w:link w:val="EndnoteTextChar"/>
    <w:uiPriority w:val="99"/>
    <w:unhideWhenUsed/>
    <w:rsid w:val="00B73A4D"/>
    <w:pPr>
      <w:spacing w:before="20" w:after="20"/>
      <w:jc w:val="both"/>
    </w:pPr>
    <w:rPr>
      <w:rFonts w:asciiTheme="minorHAnsi" w:eastAsiaTheme="minorHAnsi" w:hAnsiTheme="minorHAnsi" w:cstheme="minorBidi"/>
      <w:sz w:val="16"/>
      <w:lang w:val="en-AU"/>
    </w:rPr>
  </w:style>
  <w:style w:type="character" w:customStyle="1" w:styleId="EndnoteTextChar">
    <w:name w:val="Endnote Text Char"/>
    <w:basedOn w:val="DefaultParagraphFont"/>
    <w:link w:val="EndnoteText"/>
    <w:uiPriority w:val="99"/>
    <w:rsid w:val="00B73A4D"/>
    <w:rPr>
      <w:rFonts w:asciiTheme="minorHAnsi" w:eastAsiaTheme="minorHAnsi" w:hAnsiTheme="minorHAnsi" w:cstheme="minorBidi"/>
      <w:lang w:val="en-AU" w:eastAsia="en-US"/>
    </w:rPr>
  </w:style>
  <w:style w:type="character" w:customStyle="1" w:styleId="fc1">
    <w:name w:val="fc1"/>
    <w:basedOn w:val="DefaultParagraphFont"/>
    <w:rsid w:val="00B73A4D"/>
  </w:style>
  <w:style w:type="paragraph" w:styleId="TableofFigures">
    <w:name w:val="table of figures"/>
    <w:basedOn w:val="Normal"/>
    <w:next w:val="Normal"/>
    <w:uiPriority w:val="99"/>
    <w:unhideWhenUsed/>
    <w:qFormat/>
    <w:rsid w:val="001E1160"/>
    <w:pPr>
      <w:spacing w:before="40" w:after="40"/>
      <w:jc w:val="both"/>
    </w:pPr>
    <w:rPr>
      <w:rFonts w:ascii="Arial" w:hAnsi="Arial"/>
      <w:sz w:val="16"/>
    </w:rPr>
  </w:style>
  <w:style w:type="character" w:customStyle="1" w:styleId="definition">
    <w:name w:val="definition"/>
    <w:basedOn w:val="DefaultParagraphFont"/>
    <w:rsid w:val="00A00BEF"/>
  </w:style>
  <w:style w:type="character" w:customStyle="1" w:styleId="hithighlite">
    <w:name w:val="hithighlite"/>
    <w:basedOn w:val="DefaultParagraphFont"/>
    <w:rsid w:val="00A00BEF"/>
  </w:style>
  <w:style w:type="paragraph" w:styleId="TOCHeading">
    <w:name w:val="TOC Heading"/>
    <w:basedOn w:val="Heading1"/>
    <w:next w:val="Normal"/>
    <w:uiPriority w:val="39"/>
    <w:unhideWhenUsed/>
    <w:qFormat/>
    <w:rsid w:val="00A00BEF"/>
    <w:pPr>
      <w:keepNext w:val="0"/>
      <w:spacing w:before="480" w:line="276" w:lineRule="auto"/>
      <w:contextualSpacing/>
      <w:jc w:val="left"/>
      <w:outlineLvl w:val="9"/>
    </w:pPr>
    <w:rPr>
      <w:rFonts w:asciiTheme="majorHAnsi" w:eastAsiaTheme="majorEastAsia" w:hAnsiTheme="majorHAnsi" w:cstheme="majorBidi"/>
      <w:bCs w:val="0"/>
      <w:snapToGrid w:val="0"/>
      <w:sz w:val="28"/>
      <w:szCs w:val="28"/>
      <w:lang w:val="en-NZ" w:bidi="en-US"/>
    </w:rPr>
  </w:style>
  <w:style w:type="paragraph" w:styleId="TOC1">
    <w:name w:val="toc 1"/>
    <w:basedOn w:val="Normal"/>
    <w:next w:val="Normal"/>
    <w:autoRedefine/>
    <w:uiPriority w:val="39"/>
    <w:unhideWhenUsed/>
    <w:rsid w:val="00A00BEF"/>
    <w:pPr>
      <w:spacing w:before="120" w:after="120"/>
      <w:jc w:val="both"/>
    </w:pPr>
    <w:rPr>
      <w:rFonts w:asciiTheme="minorHAnsi" w:hAnsiTheme="minorHAnsi" w:cstheme="minorHAnsi"/>
      <w:b/>
      <w:bCs/>
      <w:i/>
      <w:iCs/>
      <w:sz w:val="20"/>
    </w:rPr>
  </w:style>
  <w:style w:type="paragraph" w:styleId="TOC2">
    <w:name w:val="toc 2"/>
    <w:basedOn w:val="Normal"/>
    <w:next w:val="Normal"/>
    <w:autoRedefine/>
    <w:uiPriority w:val="39"/>
    <w:unhideWhenUsed/>
    <w:rsid w:val="00A00BEF"/>
    <w:pPr>
      <w:spacing w:before="120" w:after="120"/>
      <w:ind w:left="240"/>
      <w:jc w:val="both"/>
    </w:pPr>
    <w:rPr>
      <w:rFonts w:asciiTheme="minorHAnsi" w:hAnsiTheme="minorHAnsi" w:cstheme="minorHAnsi"/>
      <w:b/>
      <w:bCs/>
      <w:sz w:val="22"/>
      <w:szCs w:val="22"/>
    </w:rPr>
  </w:style>
  <w:style w:type="paragraph" w:styleId="TOC3">
    <w:name w:val="toc 3"/>
    <w:basedOn w:val="Normal"/>
    <w:next w:val="Normal"/>
    <w:autoRedefine/>
    <w:uiPriority w:val="39"/>
    <w:unhideWhenUsed/>
    <w:rsid w:val="00A00BEF"/>
    <w:pPr>
      <w:spacing w:before="120" w:after="120"/>
      <w:ind w:left="480"/>
      <w:jc w:val="both"/>
    </w:pPr>
    <w:rPr>
      <w:rFonts w:asciiTheme="minorHAnsi" w:hAnsiTheme="minorHAnsi" w:cstheme="minorHAnsi"/>
      <w:sz w:val="20"/>
      <w:szCs w:val="20"/>
    </w:rPr>
  </w:style>
  <w:style w:type="character" w:styleId="SubtleEmphasis">
    <w:name w:val="Subtle Emphasis"/>
    <w:uiPriority w:val="19"/>
    <w:qFormat/>
    <w:rsid w:val="00A00BEF"/>
    <w:rPr>
      <w:i/>
      <w:iCs/>
    </w:rPr>
  </w:style>
  <w:style w:type="character" w:styleId="SubtleReference">
    <w:name w:val="Subtle Reference"/>
    <w:uiPriority w:val="31"/>
    <w:qFormat/>
    <w:rsid w:val="00A00BEF"/>
    <w:rPr>
      <w:smallCaps/>
    </w:rPr>
  </w:style>
  <w:style w:type="character" w:styleId="IntenseReference">
    <w:name w:val="Intense Reference"/>
    <w:uiPriority w:val="32"/>
    <w:qFormat/>
    <w:rsid w:val="00A00BEF"/>
    <w:rPr>
      <w:smallCaps/>
      <w:spacing w:val="5"/>
      <w:u w:val="single"/>
    </w:rPr>
  </w:style>
  <w:style w:type="character" w:styleId="BookTitle">
    <w:name w:val="Book Title"/>
    <w:uiPriority w:val="33"/>
    <w:qFormat/>
    <w:rsid w:val="00A00BEF"/>
    <w:rPr>
      <w:i/>
      <w:iCs/>
      <w:smallCaps/>
      <w:spacing w:val="5"/>
    </w:rPr>
  </w:style>
  <w:style w:type="character" w:customStyle="1" w:styleId="UnresolvedMention1">
    <w:name w:val="Unresolved Mention1"/>
    <w:basedOn w:val="DefaultParagraphFont"/>
    <w:uiPriority w:val="99"/>
    <w:unhideWhenUsed/>
    <w:rsid w:val="00A00BEF"/>
    <w:rPr>
      <w:color w:val="808080"/>
      <w:shd w:val="clear" w:color="auto" w:fill="E6E6E6"/>
    </w:rPr>
  </w:style>
  <w:style w:type="character" w:customStyle="1" w:styleId="doilink">
    <w:name w:val="doi_link"/>
    <w:basedOn w:val="DefaultParagraphFont"/>
    <w:rsid w:val="00A00BEF"/>
  </w:style>
  <w:style w:type="character" w:customStyle="1" w:styleId="FootnoteReference2">
    <w:name w:val="Footnote Reference2"/>
    <w:rsid w:val="00D06DF8"/>
    <w:rPr>
      <w:vertAlign w:val="superscript"/>
    </w:rPr>
  </w:style>
  <w:style w:type="paragraph" w:customStyle="1" w:styleId="FootnoteText2">
    <w:name w:val="Footnote Text2"/>
    <w:basedOn w:val="Normal"/>
    <w:rsid w:val="00D06DF8"/>
    <w:pPr>
      <w:suppressAutoHyphens/>
      <w:spacing w:before="20" w:after="20" w:line="100" w:lineRule="atLeast"/>
      <w:jc w:val="both"/>
    </w:pPr>
    <w:rPr>
      <w:rFonts w:ascii="Calibri" w:eastAsia="SimSun" w:hAnsi="Calibri" w:cs="font834"/>
      <w:sz w:val="20"/>
      <w:szCs w:val="20"/>
      <w:lang w:eastAsia="ar-SA"/>
    </w:rPr>
  </w:style>
  <w:style w:type="paragraph" w:styleId="Bibliography">
    <w:name w:val="Bibliography"/>
    <w:basedOn w:val="Normal"/>
    <w:rsid w:val="00D06DF8"/>
    <w:pPr>
      <w:suppressAutoHyphens/>
      <w:spacing w:before="20" w:after="200" w:line="276" w:lineRule="auto"/>
      <w:jc w:val="both"/>
    </w:pPr>
    <w:rPr>
      <w:rFonts w:ascii="Calibri" w:eastAsia="SimSun" w:hAnsi="Calibri" w:cs="font834"/>
      <w:sz w:val="16"/>
      <w:szCs w:val="22"/>
      <w:lang w:eastAsia="ar-SA"/>
    </w:rPr>
  </w:style>
  <w:style w:type="paragraph" w:styleId="BodyTextFirstIndent2">
    <w:name w:val="Body Text First Indent 2"/>
    <w:basedOn w:val="BodyTextIndent"/>
    <w:link w:val="BodyTextFirstIndent2Char"/>
    <w:uiPriority w:val="99"/>
    <w:unhideWhenUsed/>
    <w:rsid w:val="00910652"/>
    <w:pPr>
      <w:spacing w:before="240" w:line="360" w:lineRule="auto"/>
      <w:ind w:left="360" w:firstLine="360"/>
    </w:pPr>
    <w:rPr>
      <w:rFonts w:eastAsiaTheme="minorEastAsia" w:cstheme="minorBidi"/>
      <w:color w:val="000000" w:themeColor="text1"/>
      <w:lang w:val="en-US"/>
    </w:rPr>
  </w:style>
  <w:style w:type="character" w:customStyle="1" w:styleId="BodyTextFirstIndent2Char">
    <w:name w:val="Body Text First Indent 2 Char"/>
    <w:basedOn w:val="BodyTextIndentChar"/>
    <w:link w:val="BodyTextFirstIndent2"/>
    <w:uiPriority w:val="99"/>
    <w:rsid w:val="00910652"/>
    <w:rPr>
      <w:rFonts w:ascii="Times New Roman" w:eastAsiaTheme="minorEastAsia" w:hAnsi="Times New Roman" w:cstheme="minorBidi"/>
      <w:color w:val="000000" w:themeColor="text1"/>
      <w:sz w:val="18"/>
      <w:lang w:val="en-US" w:eastAsia="en-US"/>
    </w:rPr>
  </w:style>
  <w:style w:type="character" w:customStyle="1" w:styleId="mixed-citation">
    <w:name w:val="mixed-citation"/>
    <w:basedOn w:val="DefaultParagraphFont"/>
    <w:rsid w:val="00EA0E47"/>
  </w:style>
  <w:style w:type="character" w:styleId="EndnoteReference">
    <w:name w:val="endnote reference"/>
    <w:basedOn w:val="DefaultParagraphFont"/>
    <w:uiPriority w:val="99"/>
    <w:semiHidden/>
    <w:unhideWhenUsed/>
    <w:rsid w:val="00EA0E47"/>
    <w:rPr>
      <w:vertAlign w:val="superscript"/>
    </w:rPr>
  </w:style>
  <w:style w:type="character" w:customStyle="1" w:styleId="PageNumber1">
    <w:name w:val="Page Number1"/>
    <w:autoRedefine/>
    <w:qFormat/>
    <w:rsid w:val="00975C53"/>
    <w:rPr>
      <w:sz w:val="15"/>
      <w:szCs w:val="15"/>
    </w:rPr>
  </w:style>
  <w:style w:type="paragraph" w:customStyle="1" w:styleId="FreeFormB">
    <w:name w:val="Free Form B"/>
    <w:rsid w:val="0098567C"/>
    <w:rPr>
      <w:rFonts w:ascii="Helvetica" w:eastAsia="ヒラギノ角ゴ Pro W3" w:hAnsi="Helvetica"/>
      <w:color w:val="000000"/>
      <w:szCs w:val="20"/>
      <w:lang w:val="en-US" w:eastAsia="en-US"/>
    </w:rPr>
  </w:style>
  <w:style w:type="paragraph" w:customStyle="1" w:styleId="FreeFormD">
    <w:name w:val="Free Form D"/>
    <w:rsid w:val="0098567C"/>
    <w:rPr>
      <w:rFonts w:eastAsia="ヒラギノ角ゴ Pro W3"/>
      <w:color w:val="000000"/>
      <w:sz w:val="20"/>
      <w:szCs w:val="20"/>
      <w:lang w:val="en-US" w:eastAsia="en-US"/>
    </w:rPr>
  </w:style>
  <w:style w:type="character" w:customStyle="1" w:styleId="e24kjd">
    <w:name w:val="e24kjd"/>
    <w:basedOn w:val="DefaultParagraphFont"/>
    <w:rsid w:val="0098567C"/>
  </w:style>
  <w:style w:type="character" w:customStyle="1" w:styleId="enumerator">
    <w:name w:val="enumerator"/>
    <w:basedOn w:val="DefaultParagraphFont"/>
    <w:rsid w:val="001A1398"/>
  </w:style>
  <w:style w:type="character" w:customStyle="1" w:styleId="s3">
    <w:name w:val="s3"/>
    <w:basedOn w:val="DefaultParagraphFont"/>
    <w:rsid w:val="00085F94"/>
  </w:style>
  <w:style w:type="paragraph" w:customStyle="1" w:styleId="Author">
    <w:name w:val="Author"/>
    <w:basedOn w:val="Heading3"/>
    <w:autoRedefine/>
    <w:qFormat/>
    <w:rsid w:val="00742EB9"/>
    <w:pPr>
      <w:spacing w:after="60"/>
    </w:pPr>
    <w:rPr>
      <w:rFonts w:cs="Arial"/>
      <w:szCs w:val="22"/>
    </w:rPr>
  </w:style>
  <w:style w:type="paragraph" w:customStyle="1" w:styleId="QualAffil">
    <w:name w:val="QualAffil"/>
    <w:basedOn w:val="Body"/>
    <w:autoRedefine/>
    <w:qFormat/>
    <w:rsid w:val="004D1493"/>
    <w:pPr>
      <w:spacing w:before="40" w:after="40"/>
      <w:jc w:val="left"/>
    </w:pPr>
    <w:rPr>
      <w:sz w:val="18"/>
      <w:lang w:val="en-GB"/>
    </w:rPr>
  </w:style>
  <w:style w:type="paragraph" w:customStyle="1" w:styleId="CaptionsLine1">
    <w:name w:val="Captions Line 1"/>
    <w:basedOn w:val="Normal"/>
    <w:autoRedefine/>
    <w:qFormat/>
    <w:rsid w:val="00466509"/>
    <w:pPr>
      <w:tabs>
        <w:tab w:val="left" w:pos="284"/>
        <w:tab w:val="left" w:pos="567"/>
        <w:tab w:val="left" w:pos="851"/>
        <w:tab w:val="left" w:pos="1134"/>
      </w:tabs>
      <w:suppressAutoHyphens/>
      <w:spacing w:before="120" w:after="120"/>
      <w:ind w:right="34"/>
    </w:pPr>
    <w:rPr>
      <w:rFonts w:ascii="Arial" w:eastAsia="Calibri" w:hAnsi="Arial" w:cs="Arial"/>
      <w:color w:val="000000" w:themeColor="text1"/>
      <w:kern w:val="1"/>
      <w:sz w:val="16"/>
      <w:szCs w:val="16"/>
      <w:u w:color="000000"/>
      <w:lang w:val="en-GB" w:eastAsia="ar-SA"/>
    </w:rPr>
  </w:style>
  <w:style w:type="paragraph" w:customStyle="1" w:styleId="CaptionsLine2">
    <w:name w:val="Captions Line 2"/>
    <w:basedOn w:val="Normal"/>
    <w:autoRedefine/>
    <w:qFormat/>
    <w:rsid w:val="007E0BDF"/>
    <w:pPr>
      <w:tabs>
        <w:tab w:val="left" w:pos="284"/>
        <w:tab w:val="left" w:pos="567"/>
        <w:tab w:val="left" w:pos="851"/>
        <w:tab w:val="left" w:pos="993"/>
        <w:tab w:val="left" w:pos="1134"/>
      </w:tabs>
      <w:suppressAutoHyphens/>
      <w:spacing w:before="120" w:after="120"/>
      <w:ind w:right="34"/>
    </w:pPr>
    <w:rPr>
      <w:rFonts w:ascii="Arial" w:eastAsia="Calibri" w:hAnsi="Arial" w:cs="Arial"/>
      <w:iCs/>
      <w:color w:val="000000" w:themeColor="text1"/>
      <w:kern w:val="1"/>
      <w:sz w:val="18"/>
      <w:szCs w:val="18"/>
      <w:u w:color="000000"/>
      <w:lang w:val="en-GB" w:eastAsia="ar-SA"/>
    </w:rPr>
  </w:style>
  <w:style w:type="character" w:customStyle="1" w:styleId="ListParagraphChar">
    <w:name w:val="List Paragraph Char"/>
    <w:aliases w:val="Numbered list Char,List Paragraph numbered Char"/>
    <w:basedOn w:val="DefaultParagraphFont"/>
    <w:link w:val="ListParagraph"/>
    <w:uiPriority w:val="34"/>
    <w:rsid w:val="00085F94"/>
    <w:rPr>
      <w:rFonts w:ascii="Calibri" w:eastAsia="Calibri" w:hAnsi="Calibri"/>
      <w:sz w:val="22"/>
      <w:lang w:eastAsia="en-US"/>
    </w:rPr>
  </w:style>
  <w:style w:type="character" w:customStyle="1" w:styleId="FootnoteAnchor">
    <w:name w:val="Footnote Anchor"/>
    <w:rsid w:val="003A708D"/>
    <w:rPr>
      <w:color w:val="000000" w:themeColor="text1"/>
      <w:vertAlign w:val="superscript"/>
      <w:lang w:val="en-GB"/>
    </w:rPr>
  </w:style>
  <w:style w:type="paragraph" w:customStyle="1" w:styleId="BlockTextNZJMT">
    <w:name w:val="Block Text NZJMT"/>
    <w:basedOn w:val="BlockText"/>
    <w:autoRedefine/>
    <w:qFormat/>
    <w:rsid w:val="00C03317"/>
    <w:pPr>
      <w:ind w:right="602"/>
    </w:pPr>
    <w:rPr>
      <w:shd w:val="clear" w:color="auto" w:fill="FFFFFF"/>
    </w:rPr>
  </w:style>
  <w:style w:type="paragraph" w:customStyle="1" w:styleId="Normal-small">
    <w:name w:val="Normal - small"/>
    <w:basedOn w:val="Normal"/>
    <w:autoRedefine/>
    <w:qFormat/>
    <w:rsid w:val="005418DD"/>
    <w:pPr>
      <w:spacing w:before="40" w:after="40"/>
      <w:ind w:right="35"/>
    </w:pPr>
    <w:rPr>
      <w:rFonts w:ascii="Arial" w:hAnsi="Arial"/>
      <w:sz w:val="16"/>
      <w:szCs w:val="16"/>
    </w:rPr>
  </w:style>
  <w:style w:type="paragraph" w:customStyle="1" w:styleId="Tablenotes">
    <w:name w:val="Table notes"/>
    <w:basedOn w:val="Normal"/>
    <w:autoRedefine/>
    <w:qFormat/>
    <w:rsid w:val="008B291B"/>
    <w:pPr>
      <w:pBdr>
        <w:top w:val="nil"/>
        <w:left w:val="nil"/>
        <w:bottom w:val="nil"/>
        <w:right w:val="nil"/>
        <w:between w:val="nil"/>
      </w:pBdr>
    </w:pPr>
    <w:rPr>
      <w:rFonts w:ascii="Arial" w:hAnsi="Arial"/>
      <w:color w:val="000000" w:themeColor="text1"/>
      <w:sz w:val="16"/>
      <w:szCs w:val="16"/>
    </w:rPr>
  </w:style>
  <w:style w:type="paragraph" w:customStyle="1" w:styleId="NZJMT2021footnotes">
    <w:name w:val="NZJMT2021 footnotes"/>
    <w:basedOn w:val="Footnotes"/>
    <w:autoRedefine/>
    <w:qFormat/>
    <w:rsid w:val="00085F94"/>
    <w:pPr>
      <w:spacing w:after="40"/>
      <w:ind w:left="113" w:hanging="113"/>
    </w:pPr>
  </w:style>
  <w:style w:type="character" w:customStyle="1" w:styleId="nlmarticle-title">
    <w:name w:val="nlm_article-title"/>
    <w:basedOn w:val="DefaultParagraphFont"/>
    <w:rsid w:val="00085F94"/>
  </w:style>
  <w:style w:type="character" w:customStyle="1" w:styleId="nlmsubtitle">
    <w:name w:val="nlm_subtitle"/>
    <w:basedOn w:val="DefaultParagraphFont"/>
    <w:rsid w:val="00085F94"/>
  </w:style>
  <w:style w:type="paragraph" w:customStyle="1" w:styleId="NZJMTBody">
    <w:name w:val="NZJMT Body"/>
    <w:basedOn w:val="Body"/>
    <w:autoRedefine/>
    <w:qFormat/>
    <w:rsid w:val="00085F94"/>
    <w:rPr>
      <w:lang w:val="en-GB"/>
    </w:rPr>
  </w:style>
  <w:style w:type="paragraph" w:customStyle="1" w:styleId="NZJMTHeading3numbered">
    <w:name w:val="NZJMT Heading 3 numbered"/>
    <w:basedOn w:val="Normal"/>
    <w:autoRedefine/>
    <w:qFormat/>
    <w:rsid w:val="000C3CF8"/>
    <w:pPr>
      <w:numPr>
        <w:numId w:val="4"/>
      </w:numPr>
      <w:tabs>
        <w:tab w:val="left" w:pos="0"/>
        <w:tab w:val="left" w:pos="2268"/>
      </w:tabs>
      <w:suppressAutoHyphens/>
      <w:spacing w:before="240" w:after="120"/>
      <w:ind w:left="284" w:hanging="284"/>
      <w:mirrorIndents/>
      <w:jc w:val="both"/>
    </w:pPr>
    <w:rPr>
      <w:rFonts w:ascii="Arial" w:eastAsia="Calibri" w:hAnsi="Arial" w:cs="Calibri"/>
      <w:b/>
      <w:color w:val="000000"/>
      <w:kern w:val="1"/>
      <w:sz w:val="20"/>
      <w:szCs w:val="16"/>
      <w:u w:color="000000"/>
      <w:lang w:val="en-GB" w:eastAsia="ar-SA"/>
    </w:rPr>
  </w:style>
  <w:style w:type="paragraph" w:customStyle="1" w:styleId="Contentsnotheadings">
    <w:name w:val="Contents not headings"/>
    <w:basedOn w:val="Normal"/>
    <w:next w:val="Normal"/>
    <w:autoRedefine/>
    <w:qFormat/>
    <w:rsid w:val="0025479A"/>
    <w:pPr>
      <w:tabs>
        <w:tab w:val="left" w:pos="567"/>
        <w:tab w:val="left" w:pos="2410"/>
        <w:tab w:val="left" w:pos="5954"/>
      </w:tabs>
      <w:suppressAutoHyphens/>
      <w:spacing w:before="40" w:after="240"/>
      <w:ind w:right="176"/>
      <w:jc w:val="both"/>
    </w:pPr>
    <w:rPr>
      <w:rFonts w:ascii="Arial" w:eastAsia="Calibri" w:hAnsi="Arial" w:cs="Arial"/>
      <w:bCs/>
      <w:color w:val="000000" w:themeColor="text1"/>
      <w:kern w:val="1"/>
      <w:sz w:val="16"/>
      <w:szCs w:val="16"/>
      <w:lang w:val="en-GB" w:eastAsia="ar-SA"/>
    </w:rPr>
  </w:style>
  <w:style w:type="paragraph" w:customStyle="1" w:styleId="Contentsheadings">
    <w:name w:val="Contents headings"/>
    <w:basedOn w:val="Normal"/>
    <w:autoRedefine/>
    <w:qFormat/>
    <w:rsid w:val="0025479A"/>
    <w:pPr>
      <w:tabs>
        <w:tab w:val="left" w:pos="567"/>
        <w:tab w:val="left" w:pos="5954"/>
      </w:tabs>
      <w:suppressAutoHyphens/>
      <w:spacing w:before="120" w:after="40"/>
      <w:jc w:val="both"/>
    </w:pPr>
    <w:rPr>
      <w:rFonts w:ascii="Arial" w:eastAsia="Calibri" w:hAnsi="Arial" w:cs="Arial"/>
      <w:color w:val="000000"/>
      <w:kern w:val="1"/>
      <w:sz w:val="18"/>
      <w:szCs w:val="18"/>
      <w:u w:color="000000"/>
      <w:lang w:eastAsia="ar-SA"/>
    </w:rPr>
  </w:style>
  <w:style w:type="paragraph" w:customStyle="1" w:styleId="Contentsppp">
    <w:name w:val="Contents ppp"/>
    <w:basedOn w:val="Normal"/>
    <w:autoRedefine/>
    <w:qFormat/>
    <w:rsid w:val="0058413C"/>
    <w:pPr>
      <w:spacing w:before="120" w:after="120"/>
      <w:jc w:val="right"/>
    </w:pPr>
    <w:rPr>
      <w:rFonts w:ascii="Arial" w:hAnsi="Arial"/>
      <w:color w:val="000000" w:themeColor="text1"/>
      <w:sz w:val="16"/>
      <w:lang w:val="en-GB"/>
    </w:rPr>
  </w:style>
  <w:style w:type="paragraph" w:customStyle="1" w:styleId="NZJMTonContents">
    <w:name w:val="NZJMT on Contents"/>
    <w:basedOn w:val="Heading3"/>
    <w:autoRedefine/>
    <w:qFormat/>
    <w:rsid w:val="00763090"/>
    <w:rPr>
      <w:rFonts w:cs="Arial"/>
      <w:color w:val="auto"/>
      <w:szCs w:val="19"/>
    </w:rPr>
  </w:style>
  <w:style w:type="paragraph" w:customStyle="1" w:styleId="Tabletextcentre">
    <w:name w:val="Table text centre"/>
    <w:basedOn w:val="Tabletextleft"/>
    <w:autoRedefine/>
    <w:qFormat/>
    <w:rsid w:val="00966B69"/>
    <w:pPr>
      <w:jc w:val="center"/>
    </w:pPr>
  </w:style>
  <w:style w:type="paragraph" w:customStyle="1" w:styleId="Tableheading">
    <w:name w:val="Table heading"/>
    <w:basedOn w:val="Body"/>
    <w:autoRedefine/>
    <w:qFormat/>
    <w:rsid w:val="00763090"/>
    <w:pPr>
      <w:spacing w:before="60" w:after="60"/>
      <w:ind w:right="227"/>
      <w:jc w:val="right"/>
    </w:pPr>
    <w:rPr>
      <w:b/>
      <w:sz w:val="16"/>
      <w:lang w:val="en-GB"/>
    </w:rPr>
  </w:style>
  <w:style w:type="paragraph" w:customStyle="1" w:styleId="quotation-dialogue">
    <w:name w:val="quotation - dialogue"/>
    <w:basedOn w:val="quotation"/>
    <w:qFormat/>
    <w:rsid w:val="003D4550"/>
    <w:pPr>
      <w:ind w:left="1843" w:hanging="1559"/>
    </w:pPr>
  </w:style>
  <w:style w:type="paragraph" w:customStyle="1" w:styleId="Song1">
    <w:name w:val="Song 1*"/>
    <w:basedOn w:val="Normal"/>
    <w:autoRedefine/>
    <w:qFormat/>
    <w:rsid w:val="00AD70EB"/>
    <w:pPr>
      <w:tabs>
        <w:tab w:val="left" w:pos="1701"/>
      </w:tabs>
      <w:suppressAutoHyphens/>
      <w:spacing w:before="20" w:after="120"/>
      <w:ind w:left="1701" w:hanging="1134"/>
      <w:jc w:val="both"/>
    </w:pPr>
    <w:rPr>
      <w:rFonts w:ascii="Arial" w:eastAsia="Calibri" w:hAnsi="Arial" w:cs="Arial"/>
      <w:color w:val="000000"/>
      <w:kern w:val="1"/>
      <w:sz w:val="20"/>
      <w:szCs w:val="20"/>
      <w:u w:color="000000"/>
      <w:lang w:eastAsia="ar-SA"/>
    </w:rPr>
  </w:style>
  <w:style w:type="paragraph" w:customStyle="1" w:styleId="Song1italic">
    <w:name w:val="Song 1* italic"/>
    <w:basedOn w:val="Song1"/>
    <w:qFormat/>
    <w:rsid w:val="000760EC"/>
    <w:rPr>
      <w:i/>
    </w:rPr>
  </w:style>
  <w:style w:type="paragraph" w:customStyle="1" w:styleId="ref-citation">
    <w:name w:val="ref-citation"/>
    <w:basedOn w:val="References"/>
    <w:qFormat/>
    <w:rsid w:val="00F3058F"/>
    <w:pPr>
      <w:ind w:left="0" w:right="177" w:firstLine="0"/>
    </w:pPr>
    <w:rPr>
      <w:lang w:val="en-GB"/>
    </w:rPr>
  </w:style>
  <w:style w:type="paragraph" w:customStyle="1" w:styleId="ReferencesNZJMT">
    <w:name w:val="References NZJMT"/>
    <w:basedOn w:val="Normal"/>
    <w:qFormat/>
    <w:rsid w:val="0049452B"/>
    <w:pPr>
      <w:spacing w:before="20" w:after="20"/>
      <w:ind w:left="567" w:hanging="567"/>
      <w:jc w:val="both"/>
    </w:pPr>
    <w:rPr>
      <w:rFonts w:ascii="Arial" w:hAnsi="Arial"/>
      <w:sz w:val="20"/>
    </w:rPr>
  </w:style>
  <w:style w:type="paragraph" w:customStyle="1" w:styleId="ReferencesNZJMTsmallnoindent">
    <w:name w:val="References NZJMT small no indent"/>
    <w:basedOn w:val="Normal"/>
    <w:autoRedefine/>
    <w:qFormat/>
    <w:rsid w:val="0049452B"/>
    <w:pPr>
      <w:tabs>
        <w:tab w:val="right" w:pos="6698"/>
      </w:tabs>
      <w:spacing w:before="20" w:after="20"/>
      <w:jc w:val="both"/>
    </w:pPr>
    <w:rPr>
      <w:rFonts w:ascii="Arial" w:hAnsi="Arial" w:cs="Arial"/>
      <w:color w:val="000000" w:themeColor="text1"/>
      <w:sz w:val="18"/>
      <w:szCs w:val="18"/>
    </w:rPr>
  </w:style>
  <w:style w:type="character" w:customStyle="1" w:styleId="title-text">
    <w:name w:val="title-text"/>
    <w:basedOn w:val="DefaultParagraphFont"/>
    <w:rsid w:val="00C60874"/>
  </w:style>
  <w:style w:type="paragraph" w:customStyle="1" w:styleId="ReferencesNZJMTsmall">
    <w:name w:val="References NZJMT small"/>
    <w:basedOn w:val="ReferencesNZJMT"/>
    <w:autoRedefine/>
    <w:qFormat/>
    <w:rsid w:val="00F374F2"/>
    <w:pPr>
      <w:tabs>
        <w:tab w:val="right" w:pos="6698"/>
      </w:tabs>
      <w:spacing w:before="60" w:after="60"/>
      <w:ind w:left="284" w:hanging="284"/>
    </w:pPr>
    <w:rPr>
      <w:rFonts w:cs="Arial"/>
      <w:color w:val="000000" w:themeColor="text1"/>
      <w:sz w:val="16"/>
      <w:szCs w:val="16"/>
    </w:rPr>
  </w:style>
  <w:style w:type="paragraph" w:customStyle="1" w:styleId="msonormal0">
    <w:name w:val="msonormal"/>
    <w:basedOn w:val="Normal"/>
    <w:rsid w:val="000C3CF8"/>
    <w:pPr>
      <w:spacing w:before="100" w:beforeAutospacing="1" w:after="100" w:afterAutospacing="1"/>
      <w:jc w:val="both"/>
    </w:pPr>
    <w:rPr>
      <w:rFonts w:ascii="Arial" w:hAnsi="Arial"/>
      <w:sz w:val="16"/>
    </w:rPr>
  </w:style>
  <w:style w:type="paragraph" w:customStyle="1" w:styleId="H3numbered">
    <w:name w:val="H3 numbered"/>
    <w:basedOn w:val="Heading3"/>
    <w:qFormat/>
    <w:rsid w:val="000C3CF8"/>
  </w:style>
  <w:style w:type="paragraph" w:customStyle="1" w:styleId="SongTitle">
    <w:name w:val="Song Title"/>
    <w:basedOn w:val="Song1"/>
    <w:qFormat/>
    <w:rsid w:val="00582A93"/>
    <w:rPr>
      <w:b/>
      <w:lang w:val="en-GB"/>
    </w:rPr>
  </w:style>
  <w:style w:type="paragraph" w:customStyle="1" w:styleId="SongSophieS">
    <w:name w:val="Song Sophie S"/>
    <w:basedOn w:val="PoemMay1"/>
    <w:autoRedefine/>
    <w:qFormat/>
    <w:rsid w:val="001648CB"/>
    <w:pPr>
      <w:ind w:left="1440"/>
    </w:pPr>
  </w:style>
  <w:style w:type="paragraph" w:customStyle="1" w:styleId="NZJMTRefs2021">
    <w:name w:val="NZJMT Refs 2021"/>
    <w:basedOn w:val="Index9"/>
    <w:autoRedefine/>
    <w:qFormat/>
    <w:rsid w:val="005041AD"/>
    <w:pPr>
      <w:spacing w:before="60" w:after="60"/>
      <w:ind w:left="567" w:right="170" w:hanging="567"/>
    </w:pPr>
    <w:rPr>
      <w:rFonts w:eastAsiaTheme="minorEastAsia" w:cs="Arial"/>
      <w:color w:val="000000" w:themeColor="text1"/>
      <w:sz w:val="20"/>
      <w:szCs w:val="20"/>
      <w:lang w:val="en-GB"/>
    </w:rPr>
  </w:style>
  <w:style w:type="paragraph" w:styleId="Index9">
    <w:name w:val="index 9"/>
    <w:basedOn w:val="Normal"/>
    <w:next w:val="Normal"/>
    <w:autoRedefine/>
    <w:uiPriority w:val="99"/>
    <w:semiHidden/>
    <w:unhideWhenUsed/>
    <w:rsid w:val="00DA634C"/>
    <w:pPr>
      <w:spacing w:before="20" w:after="20"/>
      <w:ind w:left="2160" w:hanging="240"/>
      <w:jc w:val="both"/>
    </w:pPr>
    <w:rPr>
      <w:rFonts w:ascii="Arial" w:hAnsi="Arial"/>
      <w:sz w:val="16"/>
    </w:rPr>
  </w:style>
  <w:style w:type="paragraph" w:customStyle="1" w:styleId="TableHeadingCENTRED">
    <w:name w:val="Table Heading CENTRED"/>
    <w:basedOn w:val="Tableheading"/>
    <w:qFormat/>
    <w:rsid w:val="004D3F14"/>
    <w:pPr>
      <w:jc w:val="center"/>
    </w:pPr>
  </w:style>
  <w:style w:type="paragraph" w:customStyle="1" w:styleId="c-article-info-details">
    <w:name w:val="c-article-info-details"/>
    <w:basedOn w:val="Normal"/>
    <w:rsid w:val="001B1FFF"/>
    <w:pPr>
      <w:spacing w:before="100" w:beforeAutospacing="1" w:after="100" w:afterAutospacing="1"/>
      <w:jc w:val="both"/>
    </w:pPr>
    <w:rPr>
      <w:rFonts w:ascii="Arial" w:hAnsi="Arial"/>
      <w:sz w:val="16"/>
      <w:lang w:eastAsia="ko-KR"/>
    </w:rPr>
  </w:style>
  <w:style w:type="character" w:customStyle="1" w:styleId="u-visually-hidden">
    <w:name w:val="u-visually-hidden"/>
    <w:basedOn w:val="DefaultParagraphFont"/>
    <w:rsid w:val="001B1FFF"/>
  </w:style>
  <w:style w:type="character" w:customStyle="1" w:styleId="sr-only">
    <w:name w:val="sr-only"/>
    <w:basedOn w:val="DefaultParagraphFont"/>
    <w:rsid w:val="001B1FFF"/>
  </w:style>
  <w:style w:type="character" w:customStyle="1" w:styleId="text">
    <w:name w:val="text"/>
    <w:basedOn w:val="DefaultParagraphFont"/>
    <w:rsid w:val="001B1FFF"/>
  </w:style>
  <w:style w:type="character" w:customStyle="1" w:styleId="fm-citation-ids-label">
    <w:name w:val="fm-citation-ids-label"/>
    <w:basedOn w:val="DefaultParagraphFont"/>
    <w:rsid w:val="001B1FFF"/>
  </w:style>
  <w:style w:type="character" w:customStyle="1" w:styleId="httpsi-ascorgsix-things-you-should-know-about-apraxia">
    <w:name w:val="https://i-asc.org/six-things-you-should-know-about-apraxia/"/>
    <w:basedOn w:val="DefaultParagraphFont"/>
    <w:rsid w:val="001B1FFF"/>
  </w:style>
  <w:style w:type="character" w:customStyle="1" w:styleId="httpsuniquelyhumancom20210312nonspeakers-have-a-lot-to-say-are-you-listeningfbclidiwar0gw8tsiej0-a73a2nqf4gmcmxvmotlff38c3p63sukj7cysjtvjwh9z0">
    <w:name w:val="https://uniquelyhuman.com/2021/03/12/nonspeakers-have-a-lot-to-say-are-you-listening/?fbclid=iwar0gw8tsiej0-a73a2nqf4gmcmxvmotlff38c3p6_3sukj7cysjtvjwh9z0"/>
    <w:basedOn w:val="DefaultParagraphFont"/>
    <w:rsid w:val="001B1FFF"/>
  </w:style>
  <w:style w:type="character" w:customStyle="1" w:styleId="httpsdoiorg101007s10339-018-0866-5">
    <w:name w:val="https://doi.org/10.1007/s10339-018-0866-5"/>
    <w:basedOn w:val="DefaultParagraphFont"/>
    <w:rsid w:val="001B1FFF"/>
  </w:style>
  <w:style w:type="character" w:customStyle="1" w:styleId="httpsdoiorg103389fpsyg2020567401">
    <w:name w:val="https://doi.org/10.3389/fpsyg.2020.567401"/>
    <w:basedOn w:val="DefaultParagraphFont"/>
    <w:rsid w:val="001B1FFF"/>
  </w:style>
  <w:style w:type="character" w:customStyle="1" w:styleId="httpsdoiorg105539iesv6n1p74">
    <w:name w:val="https://doi.org/10.5539/ies.v6n1p74"/>
    <w:basedOn w:val="DefaultParagraphFont"/>
    <w:rsid w:val="001B1FFF"/>
  </w:style>
  <w:style w:type="character" w:customStyle="1" w:styleId="httpsdoiorg10108015401380801995068">
    <w:name w:val="https://doi.org/10.1080/15401380801995068"/>
    <w:basedOn w:val="DefaultParagraphFont"/>
    <w:rsid w:val="001B1FFF"/>
  </w:style>
  <w:style w:type="character" w:customStyle="1" w:styleId="Hyperlink0">
    <w:name w:val="Hyperlink.0"/>
    <w:rsid w:val="00B7186E"/>
    <w:rPr>
      <w:rtl w:val="0"/>
      <w:lang w:val="en-US"/>
    </w:rPr>
  </w:style>
  <w:style w:type="paragraph" w:customStyle="1" w:styleId="PoemHeadingCENTREDIT">
    <w:name w:val="Poem Heading CENTRED IT."/>
    <w:basedOn w:val="TableHeadingCENTRED"/>
    <w:qFormat/>
    <w:rsid w:val="00F36758"/>
    <w:pPr>
      <w:spacing w:before="120" w:after="120"/>
    </w:pPr>
    <w:rPr>
      <w:i/>
      <w:sz w:val="20"/>
    </w:rPr>
  </w:style>
  <w:style w:type="paragraph" w:customStyle="1" w:styleId="PoemHeadingCENTRED">
    <w:name w:val="Poem Heading CENTRED"/>
    <w:basedOn w:val="TableHeadingCENTRED"/>
    <w:qFormat/>
    <w:rsid w:val="00F36758"/>
    <w:pPr>
      <w:spacing w:before="120" w:after="120"/>
    </w:pPr>
    <w:rPr>
      <w:sz w:val="20"/>
    </w:rPr>
  </w:style>
  <w:style w:type="paragraph" w:customStyle="1" w:styleId="PoemLiz">
    <w:name w:val="Poem Liz"/>
    <w:basedOn w:val="Normal"/>
    <w:autoRedefine/>
    <w:qFormat/>
    <w:rsid w:val="00966B69"/>
    <w:pPr>
      <w:suppressAutoHyphens/>
      <w:ind w:left="187" w:right="176" w:hanging="187"/>
      <w:jc w:val="center"/>
    </w:pPr>
    <w:rPr>
      <w:rFonts w:ascii="Arial" w:eastAsia="Calibri" w:hAnsi="Arial" w:cs="Calibri"/>
      <w:color w:val="000000"/>
      <w:kern w:val="1"/>
      <w:sz w:val="11"/>
      <w:szCs w:val="11"/>
      <w:u w:color="000000"/>
      <w:lang w:val="en-GB" w:eastAsia="ar-SA"/>
    </w:rPr>
  </w:style>
  <w:style w:type="paragraph" w:customStyle="1" w:styleId="Poemcentredit">
    <w:name w:val="Poem centred it."/>
    <w:basedOn w:val="PoemHeadingCENTREDIT"/>
    <w:qFormat/>
    <w:rsid w:val="00F36758"/>
    <w:rPr>
      <w:b w:val="0"/>
    </w:rPr>
  </w:style>
  <w:style w:type="paragraph" w:customStyle="1" w:styleId="dotlitsmall">
    <w:name w:val="dot lit small"/>
    <w:basedOn w:val="Bodysmall"/>
    <w:autoRedefine/>
    <w:qFormat/>
    <w:rsid w:val="00382D34"/>
    <w:pPr>
      <w:tabs>
        <w:tab w:val="num" w:pos="720"/>
        <w:tab w:val="left" w:pos="851"/>
      </w:tabs>
      <w:spacing w:before="40" w:after="40"/>
      <w:ind w:left="851" w:right="602" w:hanging="284"/>
      <w:jc w:val="left"/>
    </w:pPr>
  </w:style>
  <w:style w:type="paragraph" w:styleId="BodyText3">
    <w:name w:val="Body Text 3"/>
    <w:basedOn w:val="Normal"/>
    <w:link w:val="BodyText3Char"/>
    <w:semiHidden/>
    <w:rsid w:val="00840E55"/>
    <w:pPr>
      <w:ind w:right="-23"/>
    </w:pPr>
    <w:rPr>
      <w:rFonts w:ascii="Helvetica" w:eastAsia="Times" w:hAnsi="Helvetica"/>
      <w:sz w:val="22"/>
      <w:lang w:val="ru-RU"/>
    </w:rPr>
  </w:style>
  <w:style w:type="character" w:customStyle="1" w:styleId="BodyText3Char">
    <w:name w:val="Body Text 3 Char"/>
    <w:basedOn w:val="DefaultParagraphFont"/>
    <w:link w:val="BodyText3"/>
    <w:semiHidden/>
    <w:rsid w:val="00840E55"/>
    <w:rPr>
      <w:rFonts w:ascii="Helvetica" w:hAnsi="Helvetica"/>
      <w:sz w:val="22"/>
      <w:lang w:val="ru-RU" w:eastAsia="en-US"/>
    </w:rPr>
  </w:style>
  <w:style w:type="paragraph" w:styleId="BodyTextIndent2">
    <w:name w:val="Body Text Indent 2"/>
    <w:basedOn w:val="Normal"/>
    <w:link w:val="BodyTextIndent2Char"/>
    <w:semiHidden/>
    <w:rsid w:val="00840E55"/>
    <w:pPr>
      <w:ind w:left="720" w:hanging="720"/>
    </w:pPr>
    <w:rPr>
      <w:rFonts w:ascii="Helvetica" w:eastAsia="Times" w:hAnsi="Helvetica"/>
      <w:lang w:val="ru-RU"/>
    </w:rPr>
  </w:style>
  <w:style w:type="character" w:customStyle="1" w:styleId="BodyTextIndent2Char">
    <w:name w:val="Body Text Indent 2 Char"/>
    <w:basedOn w:val="DefaultParagraphFont"/>
    <w:link w:val="BodyTextIndent2"/>
    <w:semiHidden/>
    <w:rsid w:val="00840E55"/>
    <w:rPr>
      <w:rFonts w:ascii="Helvetica" w:hAnsi="Helvetica"/>
      <w:sz w:val="16"/>
      <w:lang w:val="ru-RU" w:eastAsia="en-US"/>
    </w:rPr>
  </w:style>
  <w:style w:type="paragraph" w:styleId="BodyTextIndent3">
    <w:name w:val="Body Text Indent 3"/>
    <w:basedOn w:val="Normal"/>
    <w:link w:val="BodyTextIndent3Char"/>
    <w:semiHidden/>
    <w:rsid w:val="00840E55"/>
    <w:pPr>
      <w:widowControl w:val="0"/>
      <w:tabs>
        <w:tab w:val="left" w:pos="720"/>
      </w:tabs>
      <w:autoSpaceDE w:val="0"/>
      <w:autoSpaceDN w:val="0"/>
      <w:adjustRightInd w:val="0"/>
      <w:ind w:left="720" w:hanging="360"/>
    </w:pPr>
    <w:rPr>
      <w:rFonts w:ascii="Helvetica" w:eastAsia="Times" w:hAnsi="Helvetica"/>
      <w:kern w:val="28"/>
      <w:sz w:val="22"/>
      <w:lang w:val="ru-RU"/>
    </w:rPr>
  </w:style>
  <w:style w:type="character" w:customStyle="1" w:styleId="BodyTextIndent3Char">
    <w:name w:val="Body Text Indent 3 Char"/>
    <w:basedOn w:val="DefaultParagraphFont"/>
    <w:link w:val="BodyTextIndent3"/>
    <w:semiHidden/>
    <w:rsid w:val="00840E55"/>
    <w:rPr>
      <w:rFonts w:ascii="Helvetica" w:hAnsi="Helvetica"/>
      <w:kern w:val="28"/>
      <w:sz w:val="22"/>
      <w:lang w:val="ru-RU" w:eastAsia="en-US"/>
    </w:rPr>
  </w:style>
  <w:style w:type="character" w:customStyle="1" w:styleId="ref-journal">
    <w:name w:val="ref-journal"/>
    <w:basedOn w:val="DefaultParagraphFont"/>
    <w:rsid w:val="00840E55"/>
  </w:style>
  <w:style w:type="character" w:customStyle="1" w:styleId="ref-vol">
    <w:name w:val="ref-vol"/>
    <w:basedOn w:val="DefaultParagraphFont"/>
    <w:rsid w:val="00840E55"/>
  </w:style>
  <w:style w:type="paragraph" w:customStyle="1" w:styleId="Caption1">
    <w:name w:val="Caption1"/>
    <w:rsid w:val="00840E55"/>
    <w:pPr>
      <w:suppressAutoHyphens/>
      <w:spacing w:after="200"/>
    </w:pPr>
    <w:rPr>
      <w:rFonts w:ascii="Calibri" w:eastAsia="Calibri" w:hAnsi="Calibri" w:cs="Calibri"/>
      <w:i/>
      <w:iCs/>
      <w:color w:val="1F497D"/>
      <w:kern w:val="1"/>
      <w:sz w:val="18"/>
      <w:szCs w:val="18"/>
      <w:u w:color="000000"/>
      <w:lang w:val="en-US" w:eastAsia="ar-SA"/>
    </w:rPr>
  </w:style>
  <w:style w:type="character" w:customStyle="1" w:styleId="ref-title">
    <w:name w:val="ref-title"/>
    <w:basedOn w:val="DefaultParagraphFont"/>
    <w:rsid w:val="00840E55"/>
  </w:style>
  <w:style w:type="paragraph" w:customStyle="1" w:styleId="Editorialteametc">
    <w:name w:val="Editorial team etc"/>
    <w:basedOn w:val="Normal"/>
    <w:autoRedefine/>
    <w:qFormat/>
    <w:rsid w:val="00966B69"/>
    <w:pPr>
      <w:tabs>
        <w:tab w:val="left" w:pos="2127"/>
        <w:tab w:val="left" w:pos="3828"/>
      </w:tabs>
      <w:suppressAutoHyphens/>
    </w:pPr>
    <w:rPr>
      <w:rFonts w:ascii="Arial" w:eastAsia="Calibri" w:hAnsi="Arial" w:cs="Calibri"/>
      <w:color w:val="000000"/>
      <w:kern w:val="1"/>
      <w:sz w:val="15"/>
      <w:szCs w:val="15"/>
      <w:u w:color="000000"/>
      <w:lang w:val="en-GB" w:eastAsia="ar-SA"/>
    </w:rPr>
  </w:style>
  <w:style w:type="paragraph" w:customStyle="1" w:styleId="Block-Poem2">
    <w:name w:val="Block - Poem 2"/>
    <w:basedOn w:val="BlockTextNZJMT"/>
    <w:autoRedefine/>
    <w:qFormat/>
    <w:rsid w:val="00C03317"/>
    <w:pPr>
      <w:jc w:val="left"/>
    </w:pPr>
  </w:style>
  <w:style w:type="character" w:customStyle="1" w:styleId="c-bibliographic-informationvalue">
    <w:name w:val="c-bibliographic-information__value"/>
    <w:basedOn w:val="DefaultParagraphFont"/>
    <w:rsid w:val="00EF27B9"/>
  </w:style>
  <w:style w:type="character" w:customStyle="1" w:styleId="gmail-jgg6ef">
    <w:name w:val="gmail-jgg6ef"/>
    <w:basedOn w:val="DefaultParagraphFont"/>
    <w:rsid w:val="00667BC4"/>
  </w:style>
  <w:style w:type="paragraph" w:styleId="List">
    <w:name w:val="List"/>
    <w:basedOn w:val="Heading3"/>
    <w:uiPriority w:val="99"/>
    <w:unhideWhenUsed/>
    <w:rsid w:val="003A6E84"/>
    <w:pPr>
      <w:tabs>
        <w:tab w:val="clear" w:pos="709"/>
        <w:tab w:val="num" w:pos="720"/>
      </w:tabs>
      <w:ind w:left="720" w:hanging="720"/>
    </w:pPr>
    <w:rPr>
      <w:rFonts w:cs="Arial"/>
      <w:b w:val="0"/>
    </w:rPr>
  </w:style>
  <w:style w:type="paragraph" w:styleId="ListNumber">
    <w:name w:val="List Number"/>
    <w:basedOn w:val="Body"/>
    <w:autoRedefine/>
    <w:uiPriority w:val="99"/>
    <w:unhideWhenUsed/>
    <w:qFormat/>
    <w:rsid w:val="006B5E67"/>
    <w:pPr>
      <w:tabs>
        <w:tab w:val="num" w:pos="720"/>
      </w:tabs>
      <w:ind w:left="720" w:right="602" w:hanging="720"/>
    </w:pPr>
  </w:style>
  <w:style w:type="paragraph" w:customStyle="1" w:styleId="Figurenotesnumberedlist">
    <w:name w:val="Figure notes numbered list"/>
    <w:basedOn w:val="ListNumber"/>
    <w:autoRedefine/>
    <w:qFormat/>
    <w:rsid w:val="00975C53"/>
    <w:pPr>
      <w:tabs>
        <w:tab w:val="left" w:pos="3119"/>
      </w:tabs>
      <w:spacing w:before="40" w:after="40"/>
      <w:ind w:left="284" w:right="0" w:hanging="284"/>
      <w:jc w:val="left"/>
    </w:pPr>
    <w:rPr>
      <w:sz w:val="16"/>
      <w:szCs w:val="16"/>
      <w:lang w:val="en-GB"/>
    </w:rPr>
  </w:style>
  <w:style w:type="character" w:customStyle="1" w:styleId="go">
    <w:name w:val="go"/>
    <w:basedOn w:val="DefaultParagraphFont"/>
    <w:rsid w:val="00F569B4"/>
  </w:style>
  <w:style w:type="paragraph" w:customStyle="1" w:styleId="BeckyQuoteatstartofsection">
    <w:name w:val="Becky Quote at start of section"/>
    <w:basedOn w:val="Normal"/>
    <w:qFormat/>
    <w:rsid w:val="00AD70EB"/>
    <w:pPr>
      <w:tabs>
        <w:tab w:val="left" w:pos="1701"/>
      </w:tabs>
      <w:suppressAutoHyphens/>
      <w:spacing w:before="20" w:after="120"/>
      <w:ind w:left="1701" w:right="743" w:hanging="1134"/>
      <w:jc w:val="both"/>
    </w:pPr>
    <w:rPr>
      <w:rFonts w:ascii="Arial" w:eastAsia="Calibri" w:hAnsi="Arial" w:cs="Arial"/>
      <w:color w:val="000000"/>
      <w:kern w:val="1"/>
      <w:sz w:val="16"/>
      <w:szCs w:val="20"/>
      <w:u w:color="000000"/>
      <w:lang w:eastAsia="ar-SA"/>
    </w:rPr>
  </w:style>
  <w:style w:type="paragraph" w:styleId="ListBullet">
    <w:name w:val="List Bullet"/>
    <w:basedOn w:val="Normal"/>
    <w:autoRedefine/>
    <w:uiPriority w:val="9"/>
    <w:unhideWhenUsed/>
    <w:qFormat/>
    <w:rsid w:val="00575DAE"/>
    <w:pPr>
      <w:tabs>
        <w:tab w:val="num" w:pos="720"/>
        <w:tab w:val="left" w:pos="5812"/>
      </w:tabs>
      <w:spacing w:before="120" w:after="120"/>
      <w:ind w:left="851" w:right="567" w:hanging="284"/>
      <w:jc w:val="both"/>
    </w:pPr>
    <w:rPr>
      <w:rFonts w:ascii="Arial" w:hAnsi="Arial"/>
      <w:sz w:val="20"/>
      <w:lang w:val="en-GB"/>
    </w:rPr>
  </w:style>
  <w:style w:type="paragraph" w:customStyle="1" w:styleId="ContentsSubheadings">
    <w:name w:val="Contents Subheadings"/>
    <w:basedOn w:val="Contentsheadings"/>
    <w:autoRedefine/>
    <w:qFormat/>
    <w:rsid w:val="006C0A36"/>
    <w:rPr>
      <w:sz w:val="16"/>
    </w:rPr>
  </w:style>
  <w:style w:type="paragraph" w:customStyle="1" w:styleId="ISBN-ISSN">
    <w:name w:val="ISBN-ISSN"/>
    <w:basedOn w:val="Heading3"/>
    <w:autoRedefine/>
    <w:qFormat/>
    <w:rsid w:val="000C724C"/>
    <w:pPr>
      <w:tabs>
        <w:tab w:val="clear" w:pos="709"/>
        <w:tab w:val="clear" w:pos="5954"/>
        <w:tab w:val="left" w:pos="0"/>
        <w:tab w:val="left" w:pos="2127"/>
        <w:tab w:val="left" w:pos="6663"/>
      </w:tabs>
      <w:spacing w:after="0"/>
      <w:jc w:val="center"/>
    </w:pPr>
    <w:rPr>
      <w:rFonts w:cs="Arial"/>
      <w:bCs/>
      <w:sz w:val="18"/>
      <w:szCs w:val="18"/>
    </w:rPr>
  </w:style>
  <w:style w:type="paragraph" w:customStyle="1" w:styleId="Editorialteambold">
    <w:name w:val="Editorial team bold"/>
    <w:basedOn w:val="Editorialteametc"/>
    <w:qFormat/>
    <w:rsid w:val="008C1C4F"/>
    <w:rPr>
      <w:b/>
    </w:rPr>
  </w:style>
  <w:style w:type="paragraph" w:customStyle="1" w:styleId="Line">
    <w:name w:val="Line"/>
    <w:basedOn w:val="BlockTextNZJMT"/>
    <w:autoRedefine/>
    <w:qFormat/>
    <w:rsid w:val="00CD5D93"/>
    <w:pPr>
      <w:ind w:left="0" w:right="17"/>
      <w:jc w:val="center"/>
    </w:pPr>
  </w:style>
  <w:style w:type="paragraph" w:customStyle="1" w:styleId="Blocktextcentre">
    <w:name w:val="Block text centre"/>
    <w:basedOn w:val="Normal"/>
    <w:autoRedefine/>
    <w:qFormat/>
    <w:rsid w:val="00AD70EB"/>
    <w:pPr>
      <w:tabs>
        <w:tab w:val="left" w:pos="1701"/>
      </w:tabs>
      <w:suppressAutoHyphens/>
      <w:spacing w:before="20" w:after="120"/>
      <w:ind w:right="35"/>
      <w:jc w:val="center"/>
    </w:pPr>
    <w:rPr>
      <w:rFonts w:ascii="Arial" w:eastAsia="Calibri" w:hAnsi="Arial" w:cs="Arial"/>
      <w:color w:val="000000"/>
      <w:kern w:val="1"/>
      <w:sz w:val="20"/>
      <w:szCs w:val="20"/>
      <w:u w:color="000000"/>
      <w:lang w:val="en-GB" w:eastAsia="ar-SA"/>
    </w:rPr>
  </w:style>
  <w:style w:type="character" w:customStyle="1" w:styleId="nlmpublisher-name">
    <w:name w:val="nlm_publisher-name"/>
    <w:basedOn w:val="DefaultParagraphFont"/>
    <w:rsid w:val="001149FA"/>
  </w:style>
  <w:style w:type="character" w:customStyle="1" w:styleId="nlmpublisher-loc">
    <w:name w:val="nlm_publisher-loc"/>
    <w:basedOn w:val="DefaultParagraphFont"/>
    <w:rsid w:val="001149FA"/>
  </w:style>
  <w:style w:type="paragraph" w:customStyle="1" w:styleId="tagline">
    <w:name w:val="tagline"/>
    <w:basedOn w:val="Normal"/>
    <w:rsid w:val="001149FA"/>
    <w:pPr>
      <w:spacing w:before="100" w:beforeAutospacing="1" w:after="100" w:afterAutospacing="1"/>
      <w:jc w:val="both"/>
    </w:pPr>
    <w:rPr>
      <w:rFonts w:ascii="Arial" w:hAnsi="Arial"/>
      <w:sz w:val="16"/>
    </w:rPr>
  </w:style>
  <w:style w:type="character" w:customStyle="1" w:styleId="InternetLink0">
    <w:name w:val="Internet Link"/>
    <w:basedOn w:val="DefaultParagraphFont"/>
    <w:uiPriority w:val="99"/>
    <w:unhideWhenUsed/>
    <w:rsid w:val="00210255"/>
    <w:rPr>
      <w:color w:val="0000FF"/>
      <w:u w:val="single"/>
    </w:rPr>
  </w:style>
  <w:style w:type="paragraph" w:customStyle="1" w:styleId="poemendstanza">
    <w:name w:val="poem end stanza"/>
    <w:basedOn w:val="BlockTextNZJMT"/>
    <w:autoRedefine/>
    <w:qFormat/>
    <w:rsid w:val="00514931"/>
    <w:pPr>
      <w:spacing w:before="0"/>
      <w:ind w:right="34"/>
    </w:pPr>
    <w:rPr>
      <w:iCs/>
      <w:lang w:val="mi-NZ"/>
    </w:rPr>
  </w:style>
  <w:style w:type="paragraph" w:customStyle="1" w:styleId="Poemheading">
    <w:name w:val="Poem heading"/>
    <w:basedOn w:val="Heading3"/>
    <w:autoRedefine/>
    <w:qFormat/>
    <w:rsid w:val="00152870"/>
    <w:pPr>
      <w:spacing w:before="0"/>
      <w:ind w:left="567" w:right="35"/>
    </w:pPr>
    <w:rPr>
      <w:rFonts w:eastAsia="Arial"/>
    </w:rPr>
  </w:style>
  <w:style w:type="paragraph" w:customStyle="1" w:styleId="Figurenotes">
    <w:name w:val="Figure notes"/>
    <w:aliases w:val="unnumbered"/>
    <w:basedOn w:val="Normal"/>
    <w:autoRedefine/>
    <w:qFormat/>
    <w:rsid w:val="007B357B"/>
    <w:pPr>
      <w:spacing w:before="120" w:after="120"/>
      <w:ind w:right="34"/>
      <w:jc w:val="both"/>
    </w:pPr>
    <w:rPr>
      <w:rFonts w:ascii="Arial" w:eastAsia="Arial" w:hAnsi="Arial" w:cs="Arial"/>
      <w:color w:val="000000" w:themeColor="text1"/>
      <w:sz w:val="16"/>
      <w:szCs w:val="16"/>
      <w:lang w:val="en-GB"/>
    </w:rPr>
  </w:style>
  <w:style w:type="paragraph" w:customStyle="1" w:styleId="Imagecentre">
    <w:name w:val="Image centre"/>
    <w:basedOn w:val="Body"/>
    <w:autoRedefine/>
    <w:qFormat/>
    <w:rsid w:val="005E3337"/>
    <w:pPr>
      <w:jc w:val="center"/>
    </w:pPr>
    <w:rPr>
      <w:lang w:val="en-GB"/>
    </w:rPr>
  </w:style>
  <w:style w:type="paragraph" w:customStyle="1" w:styleId="FigurenotesnumberedlistSophieB">
    <w:name w:val="Figure notes numbered list Sophie (B)"/>
    <w:basedOn w:val="ListNumber"/>
    <w:autoRedefine/>
    <w:qFormat/>
    <w:rsid w:val="009B6DA8"/>
    <w:pPr>
      <w:spacing w:before="0" w:after="0"/>
      <w:ind w:left="284" w:right="35" w:hanging="284"/>
      <w:jc w:val="left"/>
    </w:pPr>
    <w:rPr>
      <w:rFonts w:eastAsia="Arial"/>
      <w:sz w:val="16"/>
      <w:szCs w:val="16"/>
    </w:rPr>
  </w:style>
  <w:style w:type="paragraph" w:customStyle="1" w:styleId="BlockTextNZJMT2">
    <w:name w:val="Block Text NZJMT 2"/>
    <w:basedOn w:val="BlockTextNZJMT"/>
    <w:qFormat/>
    <w:rsid w:val="00E74378"/>
    <w:pPr>
      <w:jc w:val="left"/>
    </w:pPr>
    <w:rPr>
      <w:rFonts w:eastAsia="Arial"/>
      <w:lang w:val="mi-NZ"/>
    </w:rPr>
  </w:style>
  <w:style w:type="paragraph" w:customStyle="1" w:styleId="BlockTextNZJMT-J">
    <w:name w:val="Block Text NZJMT-J"/>
    <w:basedOn w:val="BlockTextNZJMT2"/>
    <w:autoRedefine/>
    <w:qFormat/>
    <w:rsid w:val="00E74378"/>
    <w:pPr>
      <w:jc w:val="both"/>
    </w:pPr>
  </w:style>
  <w:style w:type="paragraph" w:customStyle="1" w:styleId="Blocktestcommentlist">
    <w:name w:val="Block test comment list"/>
    <w:basedOn w:val="BlockTextNZJMT"/>
    <w:qFormat/>
    <w:rsid w:val="00564165"/>
  </w:style>
  <w:style w:type="paragraph" w:customStyle="1" w:styleId="Style2">
    <w:name w:val="Style2"/>
    <w:basedOn w:val="PoemLiz"/>
    <w:autoRedefine/>
    <w:qFormat/>
    <w:rsid w:val="00975C53"/>
    <w:pPr>
      <w:ind w:left="0" w:firstLine="0"/>
    </w:pPr>
    <w:rPr>
      <w:sz w:val="15"/>
    </w:rPr>
  </w:style>
  <w:style w:type="paragraph" w:customStyle="1" w:styleId="PoemLizlinebreak">
    <w:name w:val="Poem Liz line break"/>
    <w:basedOn w:val="PoemLiz"/>
    <w:autoRedefine/>
    <w:qFormat/>
    <w:rsid w:val="00975C53"/>
    <w:pPr>
      <w:spacing w:after="50"/>
    </w:pPr>
  </w:style>
  <w:style w:type="paragraph" w:customStyle="1" w:styleId="PoemLizitalics">
    <w:name w:val="Poem Liz italics"/>
    <w:basedOn w:val="PoemLiz"/>
    <w:qFormat/>
    <w:rsid w:val="00975C53"/>
    <w:rPr>
      <w:i/>
    </w:rPr>
  </w:style>
  <w:style w:type="paragraph" w:customStyle="1" w:styleId="PoemLizitalicslinebreak">
    <w:name w:val="Poem Liz italics line break"/>
    <w:basedOn w:val="Normal"/>
    <w:qFormat/>
    <w:rsid w:val="00975C53"/>
    <w:pPr>
      <w:spacing w:before="120" w:after="60"/>
      <w:jc w:val="center"/>
    </w:pPr>
    <w:rPr>
      <w:rFonts w:ascii="Arial" w:hAnsi="Arial" w:cs="Arial"/>
      <w:i/>
      <w:iCs/>
      <w:color w:val="000000"/>
      <w:sz w:val="15"/>
      <w:szCs w:val="15"/>
    </w:rPr>
  </w:style>
  <w:style w:type="paragraph" w:customStyle="1" w:styleId="PoemheadingLIZ">
    <w:name w:val="Poem heading LIZ"/>
    <w:basedOn w:val="TableHeadingCENTRED"/>
    <w:autoRedefine/>
    <w:qFormat/>
    <w:rsid w:val="00975C53"/>
    <w:pPr>
      <w:spacing w:before="0" w:after="80"/>
      <w:ind w:left="187" w:hanging="187"/>
    </w:pPr>
    <w:rPr>
      <w:sz w:val="15"/>
    </w:rPr>
  </w:style>
  <w:style w:type="character" w:customStyle="1" w:styleId="tojvnm2t">
    <w:name w:val="tojvnm2t"/>
    <w:basedOn w:val="DefaultParagraphFont"/>
    <w:rsid w:val="00975C53"/>
  </w:style>
  <w:style w:type="paragraph" w:customStyle="1" w:styleId="PoemCenterednormal">
    <w:name w:val="Poem Centered normal"/>
    <w:basedOn w:val="Poemcentredit"/>
    <w:qFormat/>
    <w:rsid w:val="00F36758"/>
    <w:rPr>
      <w:i w:val="0"/>
    </w:rPr>
  </w:style>
  <w:style w:type="paragraph" w:customStyle="1" w:styleId="Blocktext-poemLiz2">
    <w:name w:val="Block text - poem Liz 2"/>
    <w:basedOn w:val="Blocktestcommentlist"/>
    <w:qFormat/>
    <w:rsid w:val="00F36758"/>
  </w:style>
  <w:style w:type="paragraph" w:customStyle="1" w:styleId="PoemMay1">
    <w:name w:val="Poem May 1"/>
    <w:basedOn w:val="BlockTextNZJMT-J"/>
    <w:qFormat/>
    <w:rsid w:val="00514931"/>
    <w:pPr>
      <w:spacing w:before="0" w:after="0"/>
      <w:contextualSpacing/>
    </w:pPr>
  </w:style>
  <w:style w:type="paragraph" w:customStyle="1" w:styleId="Headingsprelimpp">
    <w:name w:val="Headings prelim pp"/>
    <w:basedOn w:val="Tableheading"/>
    <w:autoRedefine/>
    <w:qFormat/>
    <w:rsid w:val="00326F5B"/>
    <w:pPr>
      <w:spacing w:before="120" w:after="0"/>
    </w:pPr>
    <w:rPr>
      <w:sz w:val="18"/>
    </w:rPr>
  </w:style>
  <w:style w:type="paragraph" w:customStyle="1" w:styleId="2ThesisNumberedList">
    <w:name w:val="2. Thesis Numbered List"/>
    <w:basedOn w:val="Normal"/>
    <w:autoRedefine/>
    <w:qFormat/>
    <w:rsid w:val="001648CB"/>
    <w:pPr>
      <w:numPr>
        <w:ilvl w:val="3"/>
        <w:numId w:val="11"/>
      </w:numPr>
      <w:spacing w:before="60" w:after="60"/>
      <w:ind w:left="2552" w:hanging="284"/>
      <w:jc w:val="both"/>
    </w:pPr>
    <w:rPr>
      <w:rFonts w:ascii="Arial" w:hAnsi="Arial"/>
      <w:sz w:val="16"/>
    </w:rPr>
  </w:style>
  <w:style w:type="paragraph" w:customStyle="1" w:styleId="Figurenotesnumbered">
    <w:name w:val="Figure notes numbered"/>
    <w:basedOn w:val="Normal"/>
    <w:rsid w:val="001648CB"/>
    <w:pPr>
      <w:tabs>
        <w:tab w:val="num" w:pos="720"/>
      </w:tabs>
      <w:spacing w:before="120" w:after="120"/>
      <w:ind w:left="720" w:hanging="720"/>
      <w:jc w:val="both"/>
    </w:pPr>
    <w:rPr>
      <w:rFonts w:ascii="Arial" w:hAnsi="Arial"/>
      <w:sz w:val="20"/>
    </w:rPr>
  </w:style>
  <w:style w:type="paragraph" w:customStyle="1" w:styleId="Bodysmall">
    <w:name w:val="Body small"/>
    <w:basedOn w:val="Body"/>
    <w:autoRedefine/>
    <w:qFormat/>
    <w:rsid w:val="00382D34"/>
    <w:rPr>
      <w:sz w:val="16"/>
    </w:rPr>
  </w:style>
  <w:style w:type="paragraph" w:customStyle="1" w:styleId="Editorialspeechbubbles">
    <w:name w:val="Editorial speech bubbles"/>
    <w:basedOn w:val="Editorialteametc"/>
    <w:autoRedefine/>
    <w:qFormat/>
    <w:rsid w:val="00D70F3C"/>
    <w:pPr>
      <w:spacing w:before="120" w:after="120"/>
    </w:pPr>
    <w:rPr>
      <w:color w:val="000000" w:themeColor="text1"/>
      <w:sz w:val="18"/>
    </w:rPr>
  </w:style>
  <w:style w:type="paragraph" w:customStyle="1" w:styleId="Editorialspeechbubblesitalic">
    <w:name w:val="Editorial speech bubbles italic"/>
    <w:basedOn w:val="Editorialspeechbubbles"/>
    <w:autoRedefine/>
    <w:qFormat/>
    <w:rsid w:val="00D70F3C"/>
    <w:pPr>
      <w:spacing w:before="40" w:after="40"/>
    </w:pPr>
    <w:rPr>
      <w:i/>
    </w:rPr>
  </w:style>
  <w:style w:type="paragraph" w:styleId="TOC4">
    <w:name w:val="toc 4"/>
    <w:basedOn w:val="Normal"/>
    <w:next w:val="Normal"/>
    <w:autoRedefine/>
    <w:uiPriority w:val="39"/>
    <w:unhideWhenUsed/>
    <w:rsid w:val="00623106"/>
    <w:pPr>
      <w:spacing w:before="120" w:after="120"/>
      <w:ind w:left="720"/>
      <w:jc w:val="both"/>
    </w:pPr>
    <w:rPr>
      <w:rFonts w:asciiTheme="minorHAnsi" w:hAnsiTheme="minorHAnsi" w:cstheme="minorHAnsi"/>
      <w:sz w:val="20"/>
      <w:szCs w:val="20"/>
    </w:rPr>
  </w:style>
  <w:style w:type="paragraph" w:styleId="TOC5">
    <w:name w:val="toc 5"/>
    <w:basedOn w:val="Normal"/>
    <w:next w:val="Normal"/>
    <w:autoRedefine/>
    <w:uiPriority w:val="39"/>
    <w:unhideWhenUsed/>
    <w:rsid w:val="00623106"/>
    <w:pPr>
      <w:spacing w:before="120" w:after="120"/>
      <w:ind w:left="960"/>
      <w:jc w:val="both"/>
    </w:pPr>
    <w:rPr>
      <w:rFonts w:asciiTheme="minorHAnsi" w:hAnsiTheme="minorHAnsi" w:cstheme="minorHAnsi"/>
      <w:sz w:val="20"/>
      <w:szCs w:val="20"/>
    </w:rPr>
  </w:style>
  <w:style w:type="paragraph" w:styleId="TOC6">
    <w:name w:val="toc 6"/>
    <w:basedOn w:val="Normal"/>
    <w:next w:val="Normal"/>
    <w:autoRedefine/>
    <w:uiPriority w:val="39"/>
    <w:unhideWhenUsed/>
    <w:rsid w:val="00623106"/>
    <w:pPr>
      <w:spacing w:before="120" w:after="120"/>
      <w:ind w:left="1200"/>
      <w:jc w:val="both"/>
    </w:pPr>
    <w:rPr>
      <w:rFonts w:asciiTheme="minorHAnsi" w:hAnsiTheme="minorHAnsi" w:cstheme="minorHAnsi"/>
      <w:sz w:val="20"/>
      <w:szCs w:val="20"/>
    </w:rPr>
  </w:style>
  <w:style w:type="paragraph" w:styleId="TOC7">
    <w:name w:val="toc 7"/>
    <w:basedOn w:val="Normal"/>
    <w:next w:val="Normal"/>
    <w:autoRedefine/>
    <w:uiPriority w:val="39"/>
    <w:unhideWhenUsed/>
    <w:rsid w:val="00623106"/>
    <w:pPr>
      <w:spacing w:before="120" w:after="120"/>
      <w:ind w:left="1440"/>
      <w:jc w:val="both"/>
    </w:pPr>
    <w:rPr>
      <w:rFonts w:asciiTheme="minorHAnsi" w:hAnsiTheme="minorHAnsi" w:cstheme="minorHAnsi"/>
      <w:sz w:val="20"/>
      <w:szCs w:val="20"/>
    </w:rPr>
  </w:style>
  <w:style w:type="paragraph" w:styleId="TOC8">
    <w:name w:val="toc 8"/>
    <w:basedOn w:val="Normal"/>
    <w:next w:val="Normal"/>
    <w:autoRedefine/>
    <w:uiPriority w:val="39"/>
    <w:unhideWhenUsed/>
    <w:rsid w:val="00623106"/>
    <w:pPr>
      <w:spacing w:before="120" w:after="120"/>
      <w:ind w:left="1680"/>
      <w:jc w:val="both"/>
    </w:pPr>
    <w:rPr>
      <w:rFonts w:asciiTheme="minorHAnsi" w:hAnsiTheme="minorHAnsi" w:cstheme="minorHAnsi"/>
      <w:sz w:val="20"/>
      <w:szCs w:val="20"/>
    </w:rPr>
  </w:style>
  <w:style w:type="paragraph" w:styleId="TOC9">
    <w:name w:val="toc 9"/>
    <w:basedOn w:val="Normal"/>
    <w:next w:val="Normal"/>
    <w:autoRedefine/>
    <w:uiPriority w:val="39"/>
    <w:unhideWhenUsed/>
    <w:rsid w:val="00623106"/>
    <w:pPr>
      <w:spacing w:before="120" w:after="120"/>
      <w:ind w:left="1920"/>
      <w:jc w:val="both"/>
    </w:pPr>
    <w:rPr>
      <w:rFonts w:asciiTheme="minorHAnsi" w:hAnsiTheme="minorHAnsi" w:cstheme="minorHAnsi"/>
      <w:sz w:val="20"/>
      <w:szCs w:val="20"/>
    </w:rPr>
  </w:style>
  <w:style w:type="paragraph" w:customStyle="1" w:styleId="Smalltext">
    <w:name w:val="Small text"/>
    <w:basedOn w:val="Normal"/>
    <w:autoRedefine/>
    <w:qFormat/>
    <w:rsid w:val="004556E1"/>
    <w:pPr>
      <w:jc w:val="both"/>
    </w:pPr>
    <w:rPr>
      <w:rFonts w:ascii="Arial" w:hAnsi="Arial" w:cs="Arial"/>
      <w:sz w:val="18"/>
      <w:szCs w:val="18"/>
    </w:rPr>
  </w:style>
  <w:style w:type="paragraph" w:customStyle="1" w:styleId="Quotes2">
    <w:name w:val="Quotes2"/>
    <w:basedOn w:val="BodyText"/>
    <w:autoRedefine/>
    <w:qFormat/>
    <w:rsid w:val="004D1493"/>
    <w:pPr>
      <w:tabs>
        <w:tab w:val="clear" w:pos="1701"/>
      </w:tabs>
      <w:suppressAutoHyphens w:val="0"/>
      <w:spacing w:before="0" w:after="0"/>
      <w:ind w:left="567" w:right="567" w:firstLine="0"/>
      <w:jc w:val="left"/>
    </w:pPr>
    <w:rPr>
      <w:rFonts w:eastAsia="Arial"/>
      <w:color w:val="auto"/>
      <w:kern w:val="0"/>
      <w:sz w:val="22"/>
      <w:szCs w:val="22"/>
      <w:lang w:val="en-GB" w:eastAsia="en-US"/>
    </w:rPr>
  </w:style>
  <w:style w:type="paragraph" w:customStyle="1" w:styleId="Authorinfo">
    <w:name w:val="Author info"/>
    <w:basedOn w:val="Normal-small"/>
    <w:autoRedefine/>
    <w:qFormat/>
    <w:rsid w:val="0090035D"/>
    <w:pPr>
      <w:ind w:right="34"/>
    </w:pPr>
    <w:rPr>
      <w:color w:val="000000" w:themeColor="text1"/>
      <w:sz w:val="18"/>
      <w:szCs w:val="18"/>
    </w:rPr>
  </w:style>
  <w:style w:type="paragraph" w:customStyle="1" w:styleId="Lyrics">
    <w:name w:val="Lyrics"/>
    <w:aliases w:val="new verse"/>
    <w:basedOn w:val="quotation"/>
    <w:autoRedefine/>
    <w:qFormat/>
    <w:rsid w:val="00581ACB"/>
    <w:pPr>
      <w:spacing w:before="360" w:after="60"/>
      <w:ind w:right="284"/>
      <w:jc w:val="left"/>
    </w:pPr>
    <w:rPr>
      <w:color w:val="000000" w:themeColor="text1"/>
    </w:rPr>
  </w:style>
  <w:style w:type="paragraph" w:customStyle="1" w:styleId="Lyrics2">
    <w:name w:val="Lyrics2"/>
    <w:basedOn w:val="quotation"/>
    <w:autoRedefine/>
    <w:qFormat/>
    <w:rsid w:val="00435B7A"/>
    <w:pPr>
      <w:spacing w:before="0" w:after="0"/>
      <w:ind w:left="567" w:right="567"/>
    </w:pPr>
    <w:rPr>
      <w:color w:val="000000" w:themeColor="text1"/>
    </w:rPr>
  </w:style>
  <w:style w:type="paragraph" w:customStyle="1" w:styleId="Lyrics-Chorus">
    <w:name w:val="Lyrics-Chorus"/>
    <w:basedOn w:val="quotation"/>
    <w:qFormat/>
    <w:rsid w:val="00581ACB"/>
    <w:pPr>
      <w:spacing w:before="60" w:after="60"/>
    </w:pPr>
    <w:rPr>
      <w:i/>
      <w:color w:val="000000" w:themeColor="text1"/>
    </w:rPr>
  </w:style>
  <w:style w:type="paragraph" w:customStyle="1" w:styleId="Song-Poem-Title">
    <w:name w:val="Song-Poem-Title"/>
    <w:basedOn w:val="quotation"/>
    <w:autoRedefine/>
    <w:qFormat/>
    <w:rsid w:val="00581ACB"/>
    <w:pPr>
      <w:spacing w:before="0" w:after="240"/>
      <w:ind w:right="284"/>
      <w:jc w:val="left"/>
    </w:pPr>
    <w:rPr>
      <w:b/>
      <w:color w:val="000000" w:themeColor="text1"/>
    </w:rPr>
  </w:style>
  <w:style w:type="paragraph" w:customStyle="1" w:styleId="NZJMTRefs2022">
    <w:name w:val="NZJMT Refs 2022"/>
    <w:basedOn w:val="Normal"/>
    <w:autoRedefine/>
    <w:qFormat/>
    <w:rsid w:val="00451388"/>
    <w:pPr>
      <w:spacing w:before="60" w:after="60"/>
      <w:ind w:left="284" w:hanging="284"/>
    </w:pPr>
    <w:rPr>
      <w:rFonts w:ascii="Arial" w:eastAsiaTheme="minorEastAsia" w:hAnsi="Arial" w:cs="Arial"/>
      <w:color w:val="000000" w:themeColor="text1"/>
      <w:sz w:val="18"/>
      <w:szCs w:val="18"/>
      <w:lang w:val="en-GB"/>
    </w:rPr>
  </w:style>
  <w:style w:type="paragraph" w:customStyle="1" w:styleId="Journalcontents">
    <w:name w:val="Journal contents"/>
    <w:basedOn w:val="Tabletextleft"/>
    <w:autoRedefine/>
    <w:qFormat/>
    <w:rsid w:val="007E5874"/>
    <w:pPr>
      <w:tabs>
        <w:tab w:val="left" w:pos="6521"/>
      </w:tabs>
    </w:pPr>
    <w:rPr>
      <w:sz w:val="18"/>
      <w:szCs w:val="18"/>
    </w:rPr>
  </w:style>
  <w:style w:type="paragraph" w:customStyle="1" w:styleId="Officers">
    <w:name w:val="Officers"/>
    <w:basedOn w:val="Smalltext"/>
    <w:autoRedefine/>
    <w:qFormat/>
    <w:rsid w:val="00181C95"/>
    <w:pPr>
      <w:tabs>
        <w:tab w:val="left" w:pos="1560"/>
        <w:tab w:val="left" w:pos="3969"/>
      </w:tabs>
      <w:spacing w:before="20" w:after="20"/>
      <w:jc w:val="left"/>
    </w:pPr>
  </w:style>
  <w:style w:type="character" w:customStyle="1" w:styleId="Heading1Char1">
    <w:name w:val="Heading 1 Char1"/>
    <w:aliases w:val="Heading 1 Char Char,Heading 1st Char"/>
    <w:basedOn w:val="DefaultParagraphFont"/>
    <w:link w:val="Heading1"/>
    <w:uiPriority w:val="9"/>
    <w:rsid w:val="00C3254D"/>
    <w:rPr>
      <w:rFonts w:ascii="Arial" w:eastAsia="MS Gothic" w:hAnsi="Arial"/>
      <w:b/>
      <w:bCs/>
      <w:szCs w:val="26"/>
      <w:lang w:val="en-GB" w:eastAsia="mi-NZ"/>
    </w:rPr>
  </w:style>
  <w:style w:type="paragraph" w:customStyle="1" w:styleId="Normal0">
    <w:name w:val="[Normal]"/>
    <w:uiPriority w:val="99"/>
    <w:rsid w:val="005418DD"/>
    <w:pPr>
      <w:widowControl w:val="0"/>
      <w:autoSpaceDE w:val="0"/>
      <w:autoSpaceDN w:val="0"/>
      <w:adjustRightInd w:val="0"/>
    </w:pPr>
    <w:rPr>
      <w:rFonts w:ascii="Arial" w:hAnsi="Arial" w:cs="Arial"/>
    </w:rPr>
  </w:style>
  <w:style w:type="paragraph" w:customStyle="1" w:styleId="sense">
    <w:name w:val="sense"/>
    <w:basedOn w:val="Normal"/>
    <w:rsid w:val="005418DD"/>
    <w:pPr>
      <w:spacing w:before="100" w:beforeAutospacing="1" w:after="100" w:afterAutospacing="1"/>
    </w:pPr>
    <w:rPr>
      <w:lang w:eastAsia="en-NZ"/>
    </w:rPr>
  </w:style>
  <w:style w:type="paragraph" w:customStyle="1" w:styleId="Heading2nd">
    <w:name w:val="Heading 2nd"/>
    <w:basedOn w:val="Normal"/>
    <w:next w:val="Normal"/>
    <w:qFormat/>
    <w:rsid w:val="005418DD"/>
    <w:pPr>
      <w:ind w:left="720"/>
    </w:pPr>
    <w:rPr>
      <w:rFonts w:ascii="Arial" w:eastAsiaTheme="minorEastAsia" w:hAnsi="Arial" w:cstheme="minorBidi"/>
      <w:color w:val="365F91" w:themeColor="accent1" w:themeShade="BF"/>
      <w:sz w:val="28"/>
    </w:rPr>
  </w:style>
  <w:style w:type="character" w:customStyle="1" w:styleId="hlfld-contribauthor">
    <w:name w:val="hlfld-contribauthor"/>
    <w:basedOn w:val="DefaultParagraphFont"/>
    <w:rsid w:val="005418DD"/>
  </w:style>
  <w:style w:type="character" w:customStyle="1" w:styleId="nlmgiven-names">
    <w:name w:val="nlm_given-names"/>
    <w:basedOn w:val="DefaultParagraphFont"/>
    <w:rsid w:val="005418DD"/>
  </w:style>
  <w:style w:type="character" w:customStyle="1" w:styleId="nlmyear">
    <w:name w:val="nlm_year"/>
    <w:basedOn w:val="DefaultParagraphFont"/>
    <w:rsid w:val="005418DD"/>
  </w:style>
  <w:style w:type="character" w:customStyle="1" w:styleId="reflink-block">
    <w:name w:val="reflink-block"/>
    <w:basedOn w:val="DefaultParagraphFont"/>
    <w:rsid w:val="005418DD"/>
  </w:style>
  <w:style w:type="character" w:customStyle="1" w:styleId="identifier">
    <w:name w:val="identifier"/>
    <w:basedOn w:val="DefaultParagraphFont"/>
    <w:rsid w:val="005418DD"/>
  </w:style>
  <w:style w:type="character" w:customStyle="1" w:styleId="a">
    <w:name w:val="_"/>
    <w:basedOn w:val="DefaultParagraphFont"/>
    <w:rsid w:val="005418DD"/>
  </w:style>
  <w:style w:type="character" w:customStyle="1" w:styleId="contribdegrees">
    <w:name w:val="contribdegrees"/>
    <w:basedOn w:val="DefaultParagraphFont"/>
    <w:rsid w:val="005418DD"/>
  </w:style>
  <w:style w:type="character" w:customStyle="1" w:styleId="publicationcontentepubdate">
    <w:name w:val="publicationcontentepubdate"/>
    <w:basedOn w:val="DefaultParagraphFont"/>
    <w:rsid w:val="005418DD"/>
  </w:style>
  <w:style w:type="character" w:customStyle="1" w:styleId="articletype">
    <w:name w:val="articletype"/>
    <w:basedOn w:val="DefaultParagraphFont"/>
    <w:rsid w:val="005418DD"/>
  </w:style>
  <w:style w:type="character" w:customStyle="1" w:styleId="crossmark">
    <w:name w:val="crossmark"/>
    <w:basedOn w:val="DefaultParagraphFont"/>
    <w:rsid w:val="005418DD"/>
  </w:style>
  <w:style w:type="character" w:customStyle="1" w:styleId="altmetric-embed">
    <w:name w:val="altmetric-embed"/>
    <w:basedOn w:val="DefaultParagraphFont"/>
    <w:rsid w:val="005418DD"/>
  </w:style>
  <w:style w:type="character" w:customStyle="1" w:styleId="s63">
    <w:name w:val="s63"/>
    <w:basedOn w:val="DefaultParagraphFont"/>
    <w:rsid w:val="005418DD"/>
  </w:style>
  <w:style w:type="character" w:customStyle="1" w:styleId="s61">
    <w:name w:val="s61"/>
    <w:basedOn w:val="DefaultParagraphFont"/>
    <w:rsid w:val="005418DD"/>
  </w:style>
  <w:style w:type="paragraph" w:customStyle="1" w:styleId="downloadcitations">
    <w:name w:val="downloadcitations"/>
    <w:basedOn w:val="Normal"/>
    <w:rsid w:val="005418DD"/>
    <w:pPr>
      <w:spacing w:before="100" w:beforeAutospacing="1" w:after="100" w:afterAutospacing="1"/>
    </w:pPr>
  </w:style>
  <w:style w:type="paragraph" w:customStyle="1" w:styleId="dx-doi">
    <w:name w:val="dx-doi"/>
    <w:basedOn w:val="Normal"/>
    <w:rsid w:val="005418DD"/>
    <w:pPr>
      <w:spacing w:before="100" w:beforeAutospacing="1" w:after="100" w:afterAutospacing="1"/>
    </w:pPr>
  </w:style>
  <w:style w:type="paragraph" w:customStyle="1" w:styleId="TableHeading0">
    <w:name w:val="Table Heading"/>
    <w:basedOn w:val="Tableheading"/>
    <w:qFormat/>
    <w:rsid w:val="00C7773C"/>
    <w:pPr>
      <w:ind w:right="0"/>
      <w:jc w:val="left"/>
    </w:pPr>
  </w:style>
  <w:style w:type="paragraph" w:customStyle="1" w:styleId="Tablecontents">
    <w:name w:val="Table contents"/>
    <w:basedOn w:val="Body"/>
    <w:qFormat/>
    <w:rsid w:val="005418DD"/>
    <w:pPr>
      <w:spacing w:before="60" w:after="60"/>
      <w:ind w:right="85"/>
      <w:jc w:val="left"/>
    </w:pPr>
    <w:rPr>
      <w:sz w:val="16"/>
      <w:szCs w:val="16"/>
      <w:shd w:val="clear" w:color="auto" w:fill="FFFFFF"/>
      <w:lang w:val="en-GB"/>
    </w:rPr>
  </w:style>
  <w:style w:type="paragraph" w:customStyle="1" w:styleId="s11">
    <w:name w:val="s11"/>
    <w:basedOn w:val="Normal"/>
    <w:rsid w:val="005418DD"/>
    <w:pPr>
      <w:spacing w:before="100" w:beforeAutospacing="1" w:after="100" w:afterAutospacing="1"/>
    </w:pPr>
  </w:style>
  <w:style w:type="character" w:customStyle="1" w:styleId="s10">
    <w:name w:val="s10"/>
    <w:basedOn w:val="DefaultParagraphFont"/>
    <w:rsid w:val="005418DD"/>
  </w:style>
  <w:style w:type="character" w:styleId="SmartHyperlink">
    <w:name w:val="Smart Hyperlink"/>
    <w:basedOn w:val="DefaultParagraphFont"/>
    <w:uiPriority w:val="99"/>
    <w:unhideWhenUsed/>
    <w:rsid w:val="005418DD"/>
    <w:rPr>
      <w:u w:val="dotted"/>
    </w:rPr>
  </w:style>
  <w:style w:type="paragraph" w:customStyle="1" w:styleId="Captions">
    <w:name w:val="Captions"/>
    <w:basedOn w:val="Caption"/>
    <w:autoRedefine/>
    <w:qFormat/>
    <w:rsid w:val="005418DD"/>
    <w:pPr>
      <w:keepNext/>
      <w:spacing w:before="0" w:after="120"/>
      <w:jc w:val="left"/>
    </w:pPr>
    <w:rPr>
      <w:rFonts w:eastAsia="Times"/>
      <w:b w:val="0"/>
      <w:sz w:val="18"/>
      <w:szCs w:val="18"/>
      <w:lang w:val="en-GB"/>
    </w:rPr>
  </w:style>
  <w:style w:type="paragraph" w:customStyle="1" w:styleId="CaptionsL1">
    <w:name w:val="Captions L1"/>
    <w:basedOn w:val="Captions"/>
    <w:qFormat/>
    <w:rsid w:val="005418DD"/>
    <w:rPr>
      <w:b/>
    </w:rPr>
  </w:style>
  <w:style w:type="paragraph" w:customStyle="1" w:styleId="CaptionsL2">
    <w:name w:val="Captions L2"/>
    <w:basedOn w:val="CaptionsL1"/>
    <w:qFormat/>
    <w:rsid w:val="005418DD"/>
    <w:rPr>
      <w:b w:val="0"/>
      <w:i/>
    </w:rPr>
  </w:style>
  <w:style w:type="paragraph" w:styleId="List2">
    <w:name w:val="List 2"/>
    <w:basedOn w:val="Normal"/>
    <w:uiPriority w:val="99"/>
    <w:unhideWhenUsed/>
    <w:rsid w:val="00E835BC"/>
    <w:pPr>
      <w:tabs>
        <w:tab w:val="num" w:pos="720"/>
      </w:tabs>
      <w:spacing w:before="120" w:after="120"/>
      <w:ind w:left="993" w:hanging="426"/>
      <w:contextualSpacing/>
      <w:jc w:val="both"/>
    </w:pPr>
    <w:rPr>
      <w:rFonts w:ascii="Arial" w:hAnsi="Arial"/>
      <w:sz w:val="20"/>
    </w:rPr>
  </w:style>
  <w:style w:type="paragraph" w:styleId="List3">
    <w:name w:val="List 3"/>
    <w:basedOn w:val="Normal"/>
    <w:autoRedefine/>
    <w:uiPriority w:val="99"/>
    <w:unhideWhenUsed/>
    <w:qFormat/>
    <w:rsid w:val="00E835BC"/>
    <w:pPr>
      <w:tabs>
        <w:tab w:val="num" w:pos="720"/>
        <w:tab w:val="left" w:pos="1560"/>
      </w:tabs>
      <w:spacing w:before="120" w:after="120"/>
      <w:ind w:left="1701" w:hanging="567"/>
      <w:contextualSpacing/>
      <w:jc w:val="both"/>
    </w:pPr>
    <w:rPr>
      <w:rFonts w:ascii="Arial" w:hAnsi="Arial"/>
      <w:sz w:val="20"/>
      <w:lang w:val="en-GB"/>
    </w:rPr>
  </w:style>
  <w:style w:type="paragraph" w:customStyle="1" w:styleId="quotationcentred">
    <w:name w:val="quotation centred"/>
    <w:basedOn w:val="quotation"/>
    <w:autoRedefine/>
    <w:qFormat/>
    <w:rsid w:val="00211DBC"/>
    <w:pPr>
      <w:ind w:right="284"/>
      <w:jc w:val="center"/>
    </w:pPr>
  </w:style>
  <w:style w:type="paragraph" w:customStyle="1" w:styleId="Articleinfo">
    <w:name w:val="Article info"/>
    <w:basedOn w:val="NZJMTRefs2022"/>
    <w:autoRedefine/>
    <w:qFormat/>
    <w:rsid w:val="00155838"/>
    <w:pPr>
      <w:spacing w:before="0" w:after="0"/>
      <w:ind w:left="0" w:firstLine="0"/>
    </w:pPr>
  </w:style>
  <w:style w:type="paragraph" w:customStyle="1" w:styleId="tableheading7">
    <w:name w:val="table heading 7"/>
    <w:basedOn w:val="Tableheading"/>
    <w:autoRedefine/>
    <w:qFormat/>
    <w:rsid w:val="0096337C"/>
    <w:pPr>
      <w:jc w:val="left"/>
    </w:pPr>
    <w:rPr>
      <w:sz w:val="14"/>
      <w:szCs w:val="14"/>
    </w:rPr>
  </w:style>
  <w:style w:type="paragraph" w:customStyle="1" w:styleId="Tabletextleft7">
    <w:name w:val="Table text left 7"/>
    <w:basedOn w:val="Tabletextleft"/>
    <w:autoRedefine/>
    <w:qFormat/>
    <w:rsid w:val="004B2AE1"/>
    <w:rPr>
      <w:sz w:val="14"/>
      <w:szCs w:val="14"/>
    </w:rPr>
  </w:style>
  <w:style w:type="paragraph" w:customStyle="1" w:styleId="affiliation">
    <w:name w:val="affiliation"/>
    <w:basedOn w:val="Body"/>
    <w:autoRedefine/>
    <w:qFormat/>
    <w:rsid w:val="00FB4FB2"/>
    <w:pPr>
      <w:spacing w:before="0" w:after="0"/>
    </w:pPr>
  </w:style>
  <w:style w:type="character" w:customStyle="1" w:styleId="s13">
    <w:name w:val="s13"/>
    <w:basedOn w:val="DefaultParagraphFont"/>
    <w:rsid w:val="00575DAE"/>
  </w:style>
  <w:style w:type="character" w:customStyle="1" w:styleId="s14">
    <w:name w:val="s14"/>
    <w:basedOn w:val="DefaultParagraphFont"/>
    <w:rsid w:val="00575DAE"/>
  </w:style>
  <w:style w:type="paragraph" w:customStyle="1" w:styleId="NZJMT2refs2">
    <w:name w:val="NZJMT2 refs2"/>
    <w:basedOn w:val="NZJMTRefs2022"/>
    <w:autoRedefine/>
    <w:qFormat/>
    <w:rsid w:val="00557F61"/>
    <w:pPr>
      <w:spacing w:before="120" w:after="120"/>
    </w:pPr>
  </w:style>
  <w:style w:type="character" w:customStyle="1" w:styleId="x193iq5w">
    <w:name w:val="x193iq5w"/>
    <w:basedOn w:val="DefaultParagraphFont"/>
    <w:rsid w:val="003D4550"/>
  </w:style>
  <w:style w:type="paragraph" w:customStyle="1" w:styleId="Songlyrics">
    <w:name w:val="Song lyrics"/>
    <w:basedOn w:val="Lyrics"/>
    <w:autoRedefine/>
    <w:qFormat/>
    <w:rsid w:val="00435B7A"/>
    <w:pPr>
      <w:spacing w:before="0" w:after="0"/>
    </w:pPr>
  </w:style>
  <w:style w:type="character" w:customStyle="1" w:styleId="credits">
    <w:name w:val="credits"/>
    <w:basedOn w:val="DefaultParagraphFont"/>
    <w:rsid w:val="00E913CB"/>
  </w:style>
  <w:style w:type="character" w:customStyle="1" w:styleId="meta-authors--limited">
    <w:name w:val="meta-authors--limited"/>
    <w:basedOn w:val="DefaultParagraphFont"/>
    <w:rsid w:val="00CB20AE"/>
  </w:style>
  <w:style w:type="character" w:customStyle="1" w:styleId="wi-fullname">
    <w:name w:val="wi-fullname"/>
    <w:basedOn w:val="DefaultParagraphFont"/>
    <w:rsid w:val="00CB20AE"/>
  </w:style>
  <w:style w:type="character" w:customStyle="1" w:styleId="al-author-delim">
    <w:name w:val="al-author-delim"/>
    <w:basedOn w:val="DefaultParagraphFont"/>
    <w:rsid w:val="00CB20AE"/>
  </w:style>
  <w:style w:type="character" w:customStyle="1" w:styleId="meta-authors--remaining">
    <w:name w:val="meta-authors--remaining"/>
    <w:basedOn w:val="DefaultParagraphFont"/>
    <w:rsid w:val="00CB20AE"/>
  </w:style>
  <w:style w:type="character" w:customStyle="1" w:styleId="Hyperlink10">
    <w:name w:val="Hyperlink1"/>
    <w:basedOn w:val="DefaultParagraphFont"/>
    <w:uiPriority w:val="99"/>
    <w:unhideWhenUsed/>
    <w:rsid w:val="00C71B7E"/>
    <w:rPr>
      <w:color w:val="0000FF"/>
      <w:u w:val="single"/>
    </w:rPr>
  </w:style>
  <w:style w:type="paragraph" w:styleId="ListBullet4">
    <w:name w:val="List Bullet 4"/>
    <w:basedOn w:val="Normal"/>
    <w:autoRedefine/>
    <w:uiPriority w:val="99"/>
    <w:unhideWhenUsed/>
    <w:qFormat/>
    <w:rsid w:val="00C71B7E"/>
    <w:pPr>
      <w:tabs>
        <w:tab w:val="num" w:pos="720"/>
        <w:tab w:val="left" w:pos="1560"/>
      </w:tabs>
      <w:suppressAutoHyphens/>
      <w:spacing w:before="120" w:after="120"/>
      <w:ind w:left="1701" w:hanging="567"/>
      <w:contextualSpacing/>
      <w:jc w:val="both"/>
    </w:pPr>
    <w:rPr>
      <w:rFonts w:ascii="Arial" w:hAnsi="Arial"/>
      <w:sz w:val="20"/>
      <w:lang w:val="en-GB"/>
    </w:rPr>
  </w:style>
  <w:style w:type="character" w:customStyle="1" w:styleId="x4k7w5x">
    <w:name w:val="x4k7w5x"/>
    <w:basedOn w:val="DefaultParagraphFont"/>
    <w:rsid w:val="00F332FF"/>
  </w:style>
  <w:style w:type="character" w:customStyle="1" w:styleId="theme-bronzetext">
    <w:name w:val="theme-bronze__text"/>
    <w:basedOn w:val="DefaultParagraphFont"/>
    <w:rsid w:val="00557F61"/>
  </w:style>
  <w:style w:type="paragraph" w:styleId="ListBullet2">
    <w:name w:val="List Bullet 2"/>
    <w:basedOn w:val="Normal"/>
    <w:uiPriority w:val="99"/>
    <w:unhideWhenUsed/>
    <w:rsid w:val="00127AEF"/>
    <w:pPr>
      <w:tabs>
        <w:tab w:val="num" w:pos="720"/>
      </w:tabs>
      <w:spacing w:line="480" w:lineRule="auto"/>
      <w:ind w:left="720"/>
      <w:contextualSpacing/>
      <w:jc w:val="both"/>
    </w:pPr>
    <w:rPr>
      <w:rFonts w:eastAsiaTheme="minorEastAsia"/>
      <w:kern w:val="24"/>
      <w:lang w:val="en-GB" w:eastAsia="ko-KR"/>
    </w:rPr>
  </w:style>
  <w:style w:type="table" w:customStyle="1" w:styleId="a0">
    <w:basedOn w:val="TableNormal"/>
    <w:rPr>
      <w:rFonts w:ascii="Calibri" w:eastAsia="Calibri" w:hAnsi="Calibri" w:cs="Calibri"/>
      <w:sz w:val="21"/>
      <w:szCs w:val="21"/>
    </w:rPr>
    <w:tblPr>
      <w:tblStyleRowBandSize w:val="1"/>
      <w:tblStyleColBandSize w:val="1"/>
    </w:tblPr>
  </w:style>
  <w:style w:type="table" w:customStyle="1" w:styleId="a1">
    <w:basedOn w:val="TableNormal"/>
    <w:rPr>
      <w:rFonts w:ascii="Calibri" w:eastAsia="Calibri" w:hAnsi="Calibri" w:cs="Calibri"/>
      <w:sz w:val="21"/>
      <w:szCs w:val="21"/>
    </w:rPr>
    <w:tblPr>
      <w:tblStyleRowBandSize w:val="1"/>
      <w:tblStyleColBandSize w:val="1"/>
    </w:tblPr>
  </w:style>
  <w:style w:type="paragraph" w:customStyle="1" w:styleId="paragraph">
    <w:name w:val="paragraph"/>
    <w:basedOn w:val="Normal"/>
    <w:rsid w:val="00262F9F"/>
    <w:pPr>
      <w:spacing w:before="100" w:beforeAutospacing="1" w:after="100" w:afterAutospacing="1"/>
    </w:pPr>
    <w:rPr>
      <w:lang w:val="en-GB" w:eastAsia="en-GB"/>
    </w:rPr>
  </w:style>
  <w:style w:type="character" w:customStyle="1" w:styleId="eop">
    <w:name w:val="eop"/>
    <w:basedOn w:val="DefaultParagraphFont"/>
    <w:rsid w:val="00262F9F"/>
  </w:style>
  <w:style w:type="character" w:customStyle="1" w:styleId="cf01">
    <w:name w:val="cf01"/>
    <w:basedOn w:val="DefaultParagraphFont"/>
    <w:rsid w:val="00262F9F"/>
    <w:rPr>
      <w:rFonts w:ascii="Segoe UI" w:hAnsi="Segoe UI" w:cs="Segoe UI" w:hint="default"/>
      <w:sz w:val="18"/>
      <w:szCs w:val="18"/>
    </w:rPr>
  </w:style>
  <w:style w:type="paragraph" w:customStyle="1" w:styleId="p1">
    <w:name w:val="p1"/>
    <w:basedOn w:val="Normal"/>
    <w:rsid w:val="00A22920"/>
    <w:rPr>
      <w:rFonts w:ascii="Helvetica" w:hAnsi="Helvetica"/>
      <w:color w:val="2E4D9F"/>
      <w:sz w:val="12"/>
      <w:szCs w:val="12"/>
      <w:lang w:val="en-AU" w:eastAsia="en-GB"/>
    </w:rPr>
  </w:style>
  <w:style w:type="character" w:customStyle="1" w:styleId="anchor-text">
    <w:name w:val="anchor-text"/>
    <w:basedOn w:val="DefaultParagraphFont"/>
    <w:rsid w:val="009F580C"/>
  </w:style>
  <w:style w:type="paragraph" w:customStyle="1" w:styleId="Body-justified">
    <w:name w:val="Body - justified"/>
    <w:basedOn w:val="Normal"/>
    <w:qFormat/>
    <w:rsid w:val="00EC7E4D"/>
    <w:pPr>
      <w:spacing w:before="120" w:after="120"/>
      <w:jc w:val="both"/>
    </w:pPr>
    <w:rPr>
      <w:rFonts w:ascii="Arial" w:eastAsiaTheme="minorEastAsia" w:hAnsi="Arial" w:cs="Arial"/>
      <w:sz w:val="20"/>
      <w:szCs w:val="20"/>
      <w:lang w:val="en-GB" w:eastAsia="en-GB"/>
    </w:rPr>
  </w:style>
  <w:style w:type="paragraph" w:customStyle="1" w:styleId="ThesisNumberedList">
    <w:name w:val="Thesis Numbered List"/>
    <w:basedOn w:val="Normal"/>
    <w:rsid w:val="00416D15"/>
    <w:pPr>
      <w:numPr>
        <w:numId w:val="17"/>
      </w:numPr>
      <w:spacing w:after="200" w:line="360" w:lineRule="auto"/>
      <w:ind w:left="567" w:right="-600" w:hanging="567"/>
      <w:jc w:val="both"/>
    </w:pPr>
    <w:rPr>
      <w:rFonts w:ascii="Arial" w:eastAsiaTheme="minorEastAsia" w:hAnsi="Arial" w:cs="Arial"/>
      <w:lang w:val="en-GB" w:eastAsia="en-GB"/>
    </w:rPr>
  </w:style>
  <w:style w:type="paragraph" w:customStyle="1" w:styleId="CaptionLine1">
    <w:name w:val="Caption Line 1"/>
    <w:basedOn w:val="Heading5"/>
    <w:autoRedefine/>
    <w:qFormat/>
    <w:rsid w:val="0080365B"/>
    <w:pPr>
      <w:keepLines/>
      <w:widowControl/>
      <w:shd w:val="clear" w:color="auto" w:fill="auto"/>
      <w:tabs>
        <w:tab w:val="clear" w:pos="284"/>
      </w:tabs>
      <w:spacing w:before="0" w:after="120"/>
      <w:jc w:val="left"/>
    </w:pPr>
    <w:rPr>
      <w:rFonts w:eastAsiaTheme="minorEastAsia" w:cs="Arial"/>
      <w:bCs/>
      <w:iCs/>
      <w:snapToGrid/>
      <w:color w:val="000000" w:themeColor="text1"/>
      <w:spacing w:val="0"/>
      <w:lang w:val="en-GB" w:eastAsia="en-GB"/>
    </w:rPr>
  </w:style>
  <w:style w:type="paragraph" w:customStyle="1" w:styleId="Tabletext">
    <w:name w:val="Table text"/>
    <w:basedOn w:val="Normal"/>
    <w:autoRedefine/>
    <w:qFormat/>
    <w:rsid w:val="00416D15"/>
    <w:pPr>
      <w:widowControl w:val="0"/>
    </w:pPr>
    <w:rPr>
      <w:rFonts w:ascii="Arial" w:eastAsiaTheme="minorEastAsia" w:hAnsi="Arial" w:cs="Arial"/>
      <w:sz w:val="18"/>
      <w:szCs w:val="18"/>
      <w:lang w:val="en-GB" w:eastAsia="en-GB"/>
    </w:rPr>
  </w:style>
  <w:style w:type="paragraph" w:customStyle="1" w:styleId="TableHeadersLeft">
    <w:name w:val="Table Headers Left"/>
    <w:basedOn w:val="Tabletext"/>
    <w:autoRedefine/>
    <w:qFormat/>
    <w:rsid w:val="00E72794"/>
    <w:pPr>
      <w:spacing w:before="40"/>
      <w:ind w:right="-601"/>
      <w:jc w:val="both"/>
    </w:pPr>
    <w:rPr>
      <w:b/>
      <w:bCs/>
      <w:sz w:val="16"/>
      <w:szCs w:val="16"/>
    </w:rPr>
  </w:style>
  <w:style w:type="paragraph" w:customStyle="1" w:styleId="Tabletextcentred">
    <w:name w:val="Table text centred"/>
    <w:basedOn w:val="Tabletext"/>
    <w:qFormat/>
    <w:rsid w:val="00416D15"/>
    <w:pPr>
      <w:jc w:val="center"/>
    </w:pPr>
  </w:style>
  <w:style w:type="paragraph" w:customStyle="1" w:styleId="Tableheaderscentred">
    <w:name w:val="Table headers centred"/>
    <w:basedOn w:val="TableHeadersLeft"/>
    <w:autoRedefine/>
    <w:qFormat/>
    <w:rsid w:val="00E72794"/>
    <w:pPr>
      <w:framePr w:hSpace="180" w:wrap="around" w:vAnchor="text" w:hAnchor="text" w:y="1"/>
      <w:suppressOverlap/>
      <w:jc w:val="center"/>
    </w:pPr>
  </w:style>
  <w:style w:type="paragraph" w:customStyle="1" w:styleId="TableFigureNotes">
    <w:name w:val="Table &amp; Figure Notes"/>
    <w:basedOn w:val="Normal"/>
    <w:autoRedefine/>
    <w:qFormat/>
    <w:rsid w:val="00380CD4"/>
    <w:pPr>
      <w:spacing w:before="360" w:after="120"/>
    </w:pPr>
    <w:rPr>
      <w:rFonts w:ascii="Arial" w:eastAsiaTheme="minorEastAsia" w:hAnsi="Arial" w:cs="Arial"/>
      <w:sz w:val="15"/>
      <w:szCs w:val="15"/>
      <w:lang w:val="en-GB" w:eastAsia="en-GB"/>
    </w:rPr>
  </w:style>
  <w:style w:type="table" w:customStyle="1" w:styleId="210">
    <w:name w:val="21"/>
    <w:basedOn w:val="TableNormal"/>
    <w:rsid w:val="005B630D"/>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paragraph" w:customStyle="1" w:styleId="references0">
    <w:name w:val="references"/>
    <w:basedOn w:val="Body-justified"/>
    <w:autoRedefine/>
    <w:qFormat/>
    <w:rsid w:val="00A24DAF"/>
    <w:pPr>
      <w:ind w:left="284" w:right="28" w:hanging="284"/>
      <w:jc w:val="left"/>
    </w:pPr>
    <w:rPr>
      <w:rFonts w:ascii="Segoe UI" w:hAnsi="Segoe UI" w:cs="Segoe UI"/>
      <w:color w:val="333333"/>
      <w:shd w:val="clear" w:color="auto" w:fill="FFFFFF"/>
    </w:rPr>
  </w:style>
  <w:style w:type="table" w:customStyle="1" w:styleId="27">
    <w:name w:val="27"/>
    <w:basedOn w:val="TableNormal"/>
    <w:rsid w:val="00A24DAF"/>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0E0852"/>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paragraph" w:customStyle="1" w:styleId="Tabletextnumbered">
    <w:name w:val="Table text numbered"/>
    <w:basedOn w:val="Normal"/>
    <w:autoRedefine/>
    <w:qFormat/>
    <w:rsid w:val="000E0852"/>
    <w:pPr>
      <w:widowControl w:val="0"/>
      <w:numPr>
        <w:numId w:val="22"/>
      </w:numPr>
      <w:pBdr>
        <w:top w:val="nil"/>
        <w:left w:val="nil"/>
        <w:bottom w:val="nil"/>
        <w:right w:val="nil"/>
        <w:between w:val="nil"/>
      </w:pBdr>
      <w:spacing w:line="276" w:lineRule="auto"/>
      <w:ind w:left="425" w:hanging="357"/>
    </w:pPr>
    <w:rPr>
      <w:rFonts w:ascii="Arial" w:eastAsiaTheme="minorEastAsia" w:hAnsi="Arial" w:cs="Arial"/>
      <w:sz w:val="20"/>
      <w:szCs w:val="20"/>
      <w:lang w:val="en-GB" w:eastAsia="en-GB"/>
    </w:rPr>
  </w:style>
  <w:style w:type="paragraph" w:customStyle="1" w:styleId="Appendixtextsmall">
    <w:name w:val="Appendix text small"/>
    <w:basedOn w:val="Tabletextnumbered"/>
    <w:qFormat/>
    <w:rsid w:val="00F70A29"/>
    <w:pPr>
      <w:numPr>
        <w:numId w:val="24"/>
      </w:numPr>
    </w:pPr>
  </w:style>
  <w:style w:type="table" w:customStyle="1" w:styleId="10">
    <w:name w:val="10"/>
    <w:basedOn w:val="TableNormal"/>
    <w:rsid w:val="00ED4D6D"/>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F82F0F"/>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D81CB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71AF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71AF8"/>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72794"/>
    <w:pPr>
      <w:spacing w:after="200" w:line="360" w:lineRule="auto"/>
      <w:ind w:right="-600"/>
      <w:jc w:val="both"/>
    </w:pPr>
    <w:rPr>
      <w:rFonts w:ascii="Arial" w:eastAsiaTheme="minorEastAsia" w:hAnsi="Arial" w:cs="Arial"/>
      <w:lang w:val="en-GB"/>
    </w:rPr>
    <w:tblPr>
      <w:tblStyleRowBandSize w:val="1"/>
      <w:tblStyleColBandSize w:val="1"/>
      <w:tblCellMar>
        <w:top w:w="100" w:type="dxa"/>
        <w:left w:w="100" w:type="dxa"/>
        <w:bottom w:w="100" w:type="dxa"/>
        <w:right w:w="100" w:type="dxa"/>
      </w:tblCellMar>
    </w:tblPr>
  </w:style>
  <w:style w:type="table" w:styleId="PlainTable2">
    <w:name w:val="Plain Table 2"/>
    <w:basedOn w:val="TableNormal"/>
    <w:uiPriority w:val="42"/>
    <w:rsid w:val="00902827"/>
    <w:rPr>
      <w:rFonts w:asciiTheme="minorHAnsi" w:eastAsiaTheme="minorEastAsia"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389/fpsyg.2019.00117" TargetMode="External"/><Relationship Id="rId18" Type="http://schemas.openxmlformats.org/officeDocument/2006/relationships/hyperlink" Target="https://doi.org/10.47513/mmd.v10i2.58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4103/SBVJ.SBVJ_15_2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11/acps.12224" TargetMode="External"/><Relationship Id="rId25" Type="http://schemas.openxmlformats.org/officeDocument/2006/relationships/hyperlink" Target="https://doi.org/10.3390/brainsci1211156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93/jmt/46.2.90" TargetMode="External"/><Relationship Id="rId20" Type="http://schemas.openxmlformats.org/officeDocument/2006/relationships/hyperlink" Target="https://doi.org/10.1016/j.rehab.2017.03.00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doi.org/10.1016/j.jagp.2017.04.00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93/jmt/thab005" TargetMode="External"/><Relationship Id="rId23" Type="http://schemas.openxmlformats.org/officeDocument/2006/relationships/hyperlink" Target="https://doi.org/10.1093/mtp/29.1.23" TargetMode="External"/><Relationship Id="rId28" Type="http://schemas.openxmlformats.org/officeDocument/2006/relationships/footer" Target="footer1.xml"/><Relationship Id="rId10" Type="http://schemas.openxmlformats.org/officeDocument/2006/relationships/hyperlink" Target="https://tiny.cc/fusw001" TargetMode="External"/><Relationship Id="rId19" Type="http://schemas.openxmlformats.org/officeDocument/2006/relationships/hyperlink" Target="https://doi.org/10.15845/voices.v19i2.2636"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jmt/41.4.282" TargetMode="External"/><Relationship Id="rId22" Type="http://schemas.openxmlformats.org/officeDocument/2006/relationships/hyperlink" Target="https://doi.org/10.1016/j.aip.2022.101915"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kNkiL27KmLxkp3ik855omhzmg==">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9341</Words>
  <Characters>17935</Characters>
  <Application>Microsoft Office Word</Application>
  <DocSecurity>0</DocSecurity>
  <Lines>17935</Lines>
  <Paragraphs>9091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Emily Langlois Hunt</cp:lastModifiedBy>
  <cp:revision>3</cp:revision>
  <cp:lastPrinted>2026-01-28T17:55:00Z</cp:lastPrinted>
  <dcterms:created xsi:type="dcterms:W3CDTF">2026-02-01T08:15:00Z</dcterms:created>
  <dcterms:modified xsi:type="dcterms:W3CDTF">2026-02-01T08:37:00Z</dcterms:modified>
</cp:coreProperties>
</file>